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Приказ Министерства здравоохранения и социального развития РФ от 16 апреля 2012 г. N 366н "Об утверждении Порядка оказания педиатрической помощи" 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Развернуть </w:t>
      </w:r>
    </w:p>
    <w:p w:rsidR="00122DCF" w:rsidRPr="00122DCF" w:rsidRDefault="00707D2A" w:rsidP="00122DCF">
      <w:pPr>
        <w:numPr>
          <w:ilvl w:val="0"/>
          <w:numId w:val="1"/>
        </w:numPr>
        <w:rPr>
          <w:b/>
          <w:bCs/>
        </w:rPr>
      </w:pPr>
      <w:hyperlink r:id="rId5" w:anchor="text" w:history="1">
        <w:r w:rsidR="00122DCF" w:rsidRPr="00122DCF">
          <w:rPr>
            <w:rStyle w:val="a3"/>
            <w:b/>
            <w:bCs/>
          </w:rPr>
          <w:t xml:space="preserve">Приказ Министерства здравоохранения и социального развития РФ от 16 апреля 2012 г. N 366н </w:t>
        </w:r>
        <w:r w:rsidR="00122DCF" w:rsidRPr="00122DCF">
          <w:rPr>
            <w:rStyle w:val="a3"/>
            <w:b/>
            <w:bCs/>
          </w:rPr>
          <w:t>"</w:t>
        </w:r>
        <w:r w:rsidR="00122DCF" w:rsidRPr="00122DCF">
          <w:rPr>
            <w:rStyle w:val="a3"/>
            <w:b/>
            <w:bCs/>
          </w:rPr>
          <w:t>Об утверждении Порядка оказания педиатрической помощи"</w:t>
        </w:r>
      </w:hyperlink>
    </w:p>
    <w:p w:rsidR="00122DCF" w:rsidRPr="00122DCF" w:rsidRDefault="00707D2A" w:rsidP="00122DCF">
      <w:pPr>
        <w:numPr>
          <w:ilvl w:val="0"/>
          <w:numId w:val="1"/>
        </w:numPr>
        <w:rPr>
          <w:b/>
          <w:bCs/>
        </w:rPr>
      </w:pPr>
      <w:hyperlink r:id="rId6" w:anchor="block_100000" w:history="1">
        <w:r w:rsidR="00122DCF" w:rsidRPr="00122DCF">
          <w:rPr>
            <w:rStyle w:val="a3"/>
            <w:b/>
            <w:bCs/>
          </w:rPr>
          <w:t>Приложение. Порядок оказания педиатрической помощи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7" w:anchor="block_1000" w:history="1">
        <w:r w:rsidR="00122DCF" w:rsidRPr="00122DCF">
          <w:rPr>
            <w:rStyle w:val="a3"/>
            <w:b/>
            <w:bCs/>
            <w:vanish/>
          </w:rPr>
          <w:t>Приложение N 1. Правила организации деятельности кабинета врача-педиатра участкового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8" w:anchor="block_2000" w:history="1">
        <w:r w:rsidR="00122DCF" w:rsidRPr="00122DCF">
          <w:rPr>
            <w:rStyle w:val="a3"/>
            <w:b/>
            <w:bCs/>
            <w:vanish/>
          </w:rPr>
          <w:t>Приложение N 2. Рекомендуемые штатные нормативы медицинского персонала кабинета врача-педиатра участкового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9" w:anchor="block_3000" w:history="1">
        <w:r w:rsidR="00122DCF" w:rsidRPr="00122DCF">
          <w:rPr>
            <w:rStyle w:val="a3"/>
            <w:b/>
            <w:bCs/>
            <w:vanish/>
          </w:rPr>
          <w:t>Приложение N 3. Стандарт оснащения кабинета врача-педиатра участкового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10" w:anchor="block_4000" w:history="1">
        <w:r w:rsidR="00122DCF" w:rsidRPr="00122DCF">
          <w:rPr>
            <w:rStyle w:val="a3"/>
            <w:b/>
            <w:bCs/>
            <w:vanish/>
          </w:rPr>
          <w:t>Приложение N 4. Правила организации деятельности детской поликлиники (отделения)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11" w:anchor="block_5000" w:history="1">
        <w:r w:rsidR="00122DCF" w:rsidRPr="00122DCF">
          <w:rPr>
            <w:rStyle w:val="a3"/>
            <w:b/>
            <w:bCs/>
            <w:vanish/>
          </w:rPr>
          <w:t>Приложение N 5. Рекомендуемые штатные нормативы медицинского и иного персонала детской поликлиники (отделения)</w:t>
        </w:r>
      </w:hyperlink>
    </w:p>
    <w:p w:rsidR="00122DCF" w:rsidRPr="00122DCF" w:rsidRDefault="00122DCF" w:rsidP="00122DCF">
      <w:pPr>
        <w:numPr>
          <w:ilvl w:val="1"/>
          <w:numId w:val="1"/>
        </w:numPr>
        <w:rPr>
          <w:b/>
          <w:bCs/>
          <w:vanish/>
        </w:rPr>
      </w:pPr>
      <w:r w:rsidRPr="00122DCF">
        <w:rPr>
          <w:b/>
          <w:bCs/>
          <w:noProof/>
          <w:vanish/>
          <w:lang w:eastAsia="ru-RU"/>
        </w:rPr>
        <w:drawing>
          <wp:inline distT="0" distB="0" distL="0" distR="0">
            <wp:extent cx="47625" cy="85725"/>
            <wp:effectExtent l="0" t="0" r="9525" b="9525"/>
            <wp:docPr id="2" name="Рисунок 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+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DCF">
        <w:rPr>
          <w:b/>
          <w:bCs/>
          <w:noProof/>
          <w:vanish/>
          <w:lang w:eastAsia="ru-RU"/>
        </w:rPr>
        <w:drawing>
          <wp:inline distT="0" distB="0" distL="0" distR="0">
            <wp:extent cx="57150" cy="76200"/>
            <wp:effectExtent l="0" t="0" r="0" b="0"/>
            <wp:docPr id="1" name="Рисунок 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block_6000" w:history="1">
        <w:r w:rsidRPr="00122DCF">
          <w:rPr>
            <w:rStyle w:val="a3"/>
            <w:b/>
            <w:bCs/>
            <w:vanish/>
          </w:rPr>
          <w:t>Приложение N 6. Стандарт оснащения детской поликлиники (отделения)</w:t>
        </w:r>
      </w:hyperlink>
    </w:p>
    <w:p w:rsidR="00122DCF" w:rsidRPr="00122DCF" w:rsidRDefault="00707D2A" w:rsidP="00122DCF">
      <w:pPr>
        <w:numPr>
          <w:ilvl w:val="2"/>
          <w:numId w:val="1"/>
        </w:numPr>
        <w:rPr>
          <w:b/>
          <w:bCs/>
          <w:vanish/>
        </w:rPr>
      </w:pPr>
      <w:hyperlink r:id="rId15" w:anchor="block_6001" w:history="1">
        <w:r w:rsidR="00122DCF" w:rsidRPr="00122DCF">
          <w:rPr>
            <w:rStyle w:val="a3"/>
            <w:b/>
            <w:bCs/>
            <w:vanish/>
          </w:rPr>
          <w:t>1. Кабинет здорового ребенка детской поликлиники (отделения)</w:t>
        </w:r>
      </w:hyperlink>
    </w:p>
    <w:p w:rsidR="00122DCF" w:rsidRPr="00122DCF" w:rsidRDefault="00707D2A" w:rsidP="00122DCF">
      <w:pPr>
        <w:numPr>
          <w:ilvl w:val="2"/>
          <w:numId w:val="1"/>
        </w:numPr>
        <w:rPr>
          <w:b/>
          <w:bCs/>
          <w:vanish/>
        </w:rPr>
      </w:pPr>
      <w:hyperlink r:id="rId16" w:anchor="block_6002" w:history="1">
        <w:r w:rsidR="00122DCF" w:rsidRPr="00122DCF">
          <w:rPr>
            <w:rStyle w:val="a3"/>
            <w:b/>
            <w:bCs/>
            <w:vanish/>
          </w:rPr>
          <w:t>2. Прививочный кабинет детской поликлиники (отделения)</w:t>
        </w:r>
      </w:hyperlink>
    </w:p>
    <w:p w:rsidR="00122DCF" w:rsidRPr="00122DCF" w:rsidRDefault="00707D2A" w:rsidP="00122DCF">
      <w:pPr>
        <w:numPr>
          <w:ilvl w:val="2"/>
          <w:numId w:val="1"/>
        </w:numPr>
        <w:rPr>
          <w:b/>
          <w:bCs/>
          <w:vanish/>
        </w:rPr>
      </w:pPr>
      <w:hyperlink r:id="rId17" w:anchor="block_6003" w:history="1">
        <w:r w:rsidR="00122DCF" w:rsidRPr="00122DCF">
          <w:rPr>
            <w:rStyle w:val="a3"/>
            <w:b/>
            <w:bCs/>
            <w:vanish/>
          </w:rPr>
          <w:t>3. Процедурная детской поликлиники (отделения)</w:t>
        </w:r>
      </w:hyperlink>
    </w:p>
    <w:p w:rsidR="00122DCF" w:rsidRPr="00122DCF" w:rsidRDefault="00707D2A" w:rsidP="00122DCF">
      <w:pPr>
        <w:numPr>
          <w:ilvl w:val="2"/>
          <w:numId w:val="1"/>
        </w:numPr>
        <w:rPr>
          <w:b/>
          <w:bCs/>
          <w:vanish/>
        </w:rPr>
      </w:pPr>
      <w:hyperlink r:id="rId18" w:anchor="block_6004" w:history="1">
        <w:r w:rsidR="00122DCF" w:rsidRPr="00122DCF">
          <w:rPr>
            <w:rStyle w:val="a3"/>
            <w:b/>
            <w:bCs/>
            <w:vanish/>
          </w:rPr>
          <w:t>4. Физиотерапевтическое отделение (кабинет) детской поликлиники (отделения)</w:t>
        </w:r>
      </w:hyperlink>
    </w:p>
    <w:p w:rsidR="00122DCF" w:rsidRPr="00122DCF" w:rsidRDefault="00707D2A" w:rsidP="00122DCF">
      <w:pPr>
        <w:numPr>
          <w:ilvl w:val="2"/>
          <w:numId w:val="1"/>
        </w:numPr>
        <w:rPr>
          <w:b/>
          <w:bCs/>
          <w:vanish/>
        </w:rPr>
      </w:pPr>
      <w:hyperlink r:id="rId19" w:anchor="block_6005" w:history="1">
        <w:r w:rsidR="00122DCF" w:rsidRPr="00122DCF">
          <w:rPr>
            <w:rStyle w:val="a3"/>
            <w:b/>
            <w:bCs/>
            <w:vanish/>
          </w:rPr>
          <w:t>5. Кабинет лечебной физкультуры детской поликлиники (отделения)</w:t>
        </w:r>
      </w:hyperlink>
    </w:p>
    <w:p w:rsidR="00122DCF" w:rsidRPr="00122DCF" w:rsidRDefault="00707D2A" w:rsidP="00122DCF">
      <w:pPr>
        <w:numPr>
          <w:ilvl w:val="2"/>
          <w:numId w:val="1"/>
        </w:numPr>
        <w:rPr>
          <w:b/>
          <w:bCs/>
          <w:vanish/>
        </w:rPr>
      </w:pPr>
      <w:hyperlink r:id="rId20" w:anchor="block_6006" w:history="1">
        <w:r w:rsidR="00122DCF" w:rsidRPr="00122DCF">
          <w:rPr>
            <w:rStyle w:val="a3"/>
            <w:b/>
            <w:bCs/>
            <w:vanish/>
          </w:rPr>
          <w:t>6. Кабинет массажа детской поликлиники (отделения)</w:t>
        </w:r>
      </w:hyperlink>
    </w:p>
    <w:p w:rsidR="00122DCF" w:rsidRPr="00122DCF" w:rsidRDefault="00707D2A" w:rsidP="00122DCF">
      <w:pPr>
        <w:numPr>
          <w:ilvl w:val="2"/>
          <w:numId w:val="1"/>
        </w:numPr>
        <w:rPr>
          <w:b/>
          <w:bCs/>
          <w:vanish/>
        </w:rPr>
      </w:pPr>
      <w:hyperlink r:id="rId21" w:anchor="block_6007" w:history="1">
        <w:r w:rsidR="00122DCF" w:rsidRPr="00122DCF">
          <w:rPr>
            <w:rStyle w:val="a3"/>
            <w:b/>
            <w:bCs/>
            <w:vanish/>
          </w:rPr>
          <w:t>7. Дневной стационар детской поликлиники (отделения)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22" w:anchor="block_7000" w:history="1">
        <w:r w:rsidR="00122DCF" w:rsidRPr="00122DCF">
          <w:rPr>
            <w:rStyle w:val="a3"/>
            <w:b/>
            <w:bCs/>
            <w:vanish/>
          </w:rPr>
          <w:t>Приложение N 7. Правила организации деятельности консультативно-диагностического центра для детей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23" w:anchor="block_8000" w:history="1">
        <w:r w:rsidR="00122DCF" w:rsidRPr="00122DCF">
          <w:rPr>
            <w:rStyle w:val="a3"/>
            <w:b/>
            <w:bCs/>
            <w:vanish/>
          </w:rPr>
          <w:t>Приложение N 8. Рекомендуемые штатные нормативы медицинского и иного персонала консультативно-диагностического центра для детей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24" w:anchor="block_9000" w:history="1">
        <w:r w:rsidR="00122DCF" w:rsidRPr="00122DCF">
          <w:rPr>
            <w:rStyle w:val="a3"/>
            <w:b/>
            <w:bCs/>
            <w:vanish/>
          </w:rPr>
          <w:t>Приложение N 9. Стандарт оснащения консультативно-диагностического центра для детей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25" w:anchor="block_10000" w:history="1">
        <w:r w:rsidR="00122DCF" w:rsidRPr="00122DCF">
          <w:rPr>
            <w:rStyle w:val="a3"/>
            <w:b/>
            <w:bCs/>
            <w:vanish/>
          </w:rPr>
          <w:t>Приложение N 10. Правила организации деятельности педиатрического отделения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26" w:anchor="block_11000" w:history="1">
        <w:r w:rsidR="00122DCF" w:rsidRPr="00122DCF">
          <w:rPr>
            <w:rStyle w:val="a3"/>
            <w:b/>
            <w:bCs/>
            <w:vanish/>
          </w:rPr>
          <w:t>Приложение N 11. Рекомендуемые штатные нормативы медицинского персонала педиатрического отделения (на 30 коек)</w:t>
        </w:r>
      </w:hyperlink>
    </w:p>
    <w:p w:rsidR="00122DCF" w:rsidRPr="00122DCF" w:rsidRDefault="00707D2A" w:rsidP="00122DCF">
      <w:pPr>
        <w:numPr>
          <w:ilvl w:val="1"/>
          <w:numId w:val="1"/>
        </w:numPr>
        <w:rPr>
          <w:b/>
          <w:bCs/>
          <w:vanish/>
        </w:rPr>
      </w:pPr>
      <w:hyperlink r:id="rId27" w:anchor="block_12000" w:history="1">
        <w:r w:rsidR="00122DCF" w:rsidRPr="00122DCF">
          <w:rPr>
            <w:rStyle w:val="a3"/>
            <w:b/>
            <w:bCs/>
            <w:vanish/>
          </w:rPr>
          <w:t>Приложение N 12. Стандарт оснащения педиатрического отделения</w:t>
        </w:r>
      </w:hyperlink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Приказ Министерства здравоохранения и социального развития РФ от 16 апреля 2012 г. N 366н</w:t>
      </w:r>
      <w:r w:rsidRPr="00122DCF">
        <w:rPr>
          <w:b/>
          <w:bCs/>
        </w:rPr>
        <w:br/>
        <w:t>"Об утверждении Порядка оказания педиатрической помощи"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В соответствии со </w:t>
      </w:r>
      <w:hyperlink r:id="rId28" w:anchor="block_37" w:history="1">
        <w:r w:rsidRPr="00122DCF">
          <w:rPr>
            <w:rStyle w:val="a3"/>
            <w:b/>
            <w:bCs/>
          </w:rPr>
          <w:t>статьей 37</w:t>
        </w:r>
      </w:hyperlink>
      <w:r w:rsidRPr="00122DCF">
        <w:rPr>
          <w:b/>
          <w:bCs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Утвердить Порядок оказания педиатрической помощи согласно </w:t>
      </w:r>
      <w:hyperlink r:id="rId29" w:anchor="block_100000" w:history="1">
        <w:r w:rsidRPr="00122DCF">
          <w:rPr>
            <w:rStyle w:val="a3"/>
            <w:b/>
            <w:bCs/>
          </w:rPr>
          <w:t>приложению</w:t>
        </w:r>
      </w:hyperlink>
      <w:r w:rsidRPr="00122DCF">
        <w:rPr>
          <w:b/>
          <w:bCs/>
        </w:rPr>
        <w:t>.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0"/>
        <w:gridCol w:w="3166"/>
      </w:tblGrid>
      <w:tr w:rsidR="00122DCF" w:rsidRPr="00122DCF" w:rsidTr="00122DCF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Министр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Т.А. Голикова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Зарегистрировано в Минюсте РФ 29 мая 2012 г.</w:t>
      </w:r>
      <w:r w:rsidRPr="00122DCF">
        <w:rPr>
          <w:b/>
          <w:bCs/>
        </w:rPr>
        <w:br/>
        <w:t>Регистрационный N 24361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</w:t>
      </w:r>
      <w:r w:rsidRPr="00122DCF">
        <w:rPr>
          <w:b/>
          <w:bCs/>
        </w:rPr>
        <w:br/>
        <w:t xml:space="preserve">к </w:t>
      </w:r>
      <w:hyperlink r:id="rId30" w:history="1">
        <w:r w:rsidRPr="00122DCF">
          <w:rPr>
            <w:rStyle w:val="a3"/>
            <w:b/>
            <w:bCs/>
          </w:rPr>
          <w:t>приказу</w:t>
        </w:r>
      </w:hyperlink>
      <w:r w:rsidRPr="00122DCF">
        <w:rPr>
          <w:b/>
          <w:bCs/>
        </w:rPr>
        <w:t xml:space="preserve"> 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Порядок</w:t>
      </w:r>
      <w:r w:rsidR="00497CEA">
        <w:rPr>
          <w:b/>
          <w:bCs/>
        </w:rPr>
        <w:t xml:space="preserve"> </w:t>
      </w:r>
      <w:r w:rsidRPr="00122DCF">
        <w:rPr>
          <w:b/>
          <w:bCs/>
        </w:rPr>
        <w:t>оказания педиатрической помощи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2. Медицинская педиатрическая помощь оказывается в виде: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первичной медико-санитарной помощи;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скорой, в том числе специализированной, медицинской помощи;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специализированной, в том числе высокотехнологичной, медицинской помощи.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3. Медицинская педиатрическая помощь может оказываться в следующих условиях: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122DCF" w:rsidRPr="00122DCF" w:rsidRDefault="00122DCF" w:rsidP="00122DCF">
      <w:pPr>
        <w:rPr>
          <w:b/>
          <w:bCs/>
        </w:rPr>
      </w:pPr>
      <w:proofErr w:type="spellStart"/>
      <w:r w:rsidRPr="00122DCF">
        <w:rPr>
          <w:b/>
          <w:bCs/>
        </w:rPr>
        <w:t>амбулаторно</w:t>
      </w:r>
      <w:proofErr w:type="spellEnd"/>
      <w:r w:rsidRPr="00122DCF">
        <w:rPr>
          <w:b/>
          <w:bCs/>
        </w:rPr>
        <w:t xml:space="preserve">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стационарно (в условиях, обеспечивающих круглосуточное медицинское наблюдение и лечение).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5. Первичная медико-санитарная помощь включает: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первичную доврачебную медико-санитарную помощь;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первичную врачебную медико-санитарную помощь;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первичную специализированную медико-санитарную помощь.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Первичная медико-санитарная помощь оказывается в амбулаторных условиях и в условиях дневного стационара.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практики (семейными врачами), врачами-специалистами, соответствующим средним медицинским персоналом.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7. </w:t>
      </w:r>
      <w:proofErr w:type="gramStart"/>
      <w:r w:rsidRPr="00122DCF">
        <w:rPr>
          <w:b/>
          <w:bCs/>
        </w:rPr>
        <w:t xml:space="preserve">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31" w:anchor="block_1000" w:history="1">
        <w:r w:rsidRPr="00122DCF">
          <w:rPr>
            <w:rStyle w:val="a3"/>
            <w:b/>
            <w:bCs/>
          </w:rPr>
          <w:t>Номенклатурой</w:t>
        </w:r>
      </w:hyperlink>
      <w:r w:rsidRPr="00122DCF">
        <w:rPr>
          <w:b/>
          <w:bCs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32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23 апреля 2009 г. N 210н (зарегистрирован Минюстом России 5 июня 2009 г</w:t>
      </w:r>
      <w:proofErr w:type="gramEnd"/>
      <w:r w:rsidRPr="00122DCF">
        <w:rPr>
          <w:b/>
          <w:bCs/>
        </w:rPr>
        <w:t xml:space="preserve">., регистрационный N 14032), с изменениями, внесенными </w:t>
      </w:r>
      <w:hyperlink r:id="rId33" w:anchor="block_1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9 февраля 2011 г. N 94н (зарегистрирован Минюстом России 16 марта 2011 г., регистрационный N 20144).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9. </w:t>
      </w:r>
      <w:proofErr w:type="gramStart"/>
      <w:r w:rsidRPr="00122DCF">
        <w:rPr>
          <w:b/>
          <w:bCs/>
        </w:rPr>
        <w:t xml:space="preserve">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</w:t>
      </w:r>
      <w:r w:rsidRPr="00122DCF">
        <w:rPr>
          <w:b/>
          <w:bCs/>
        </w:rPr>
        <w:lastRenderedPageBreak/>
        <w:t xml:space="preserve">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34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1 ноября 2004 г. N 179 "Об утверждении Порядка оказания скорой медицинской помощи</w:t>
      </w:r>
      <w:proofErr w:type="gramEnd"/>
      <w:r w:rsidRPr="00122DCF">
        <w:rPr>
          <w:b/>
          <w:bCs/>
        </w:rPr>
        <w:t>" (</w:t>
      </w:r>
      <w:proofErr w:type="gramStart"/>
      <w:r w:rsidRPr="00122DCF">
        <w:rPr>
          <w:b/>
          <w:bCs/>
        </w:rPr>
        <w:t xml:space="preserve">зарегистрирован Минюстом России 23 ноября 2004 г., регистрационный N 6136) с изменениями, внесенными приказами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</w:t>
      </w:r>
      <w:hyperlink r:id="rId35" w:anchor="block_1000" w:history="1">
        <w:r w:rsidRPr="00122DCF">
          <w:rPr>
            <w:rStyle w:val="a3"/>
            <w:b/>
            <w:bCs/>
          </w:rPr>
          <w:t>от 2 августа 2010 г. N 586н</w:t>
        </w:r>
      </w:hyperlink>
      <w:r w:rsidRPr="00122DCF">
        <w:rPr>
          <w:b/>
          <w:bCs/>
        </w:rPr>
        <w:t xml:space="preserve"> (зарегистрирован Минюстом России 30 августа 2010 г., регистрационный N 18289) и </w:t>
      </w:r>
      <w:hyperlink r:id="rId36" w:history="1">
        <w:r w:rsidRPr="00122DCF">
          <w:rPr>
            <w:rStyle w:val="a3"/>
            <w:b/>
            <w:bCs/>
          </w:rPr>
          <w:t>от 15 марта 2011 г. N 202н</w:t>
        </w:r>
      </w:hyperlink>
      <w:r w:rsidRPr="00122DCF">
        <w:rPr>
          <w:b/>
          <w:bCs/>
        </w:rPr>
        <w:t xml:space="preserve"> (зарегистрирован Минюстом России 4 апреля 2011 г., регистрационный N 20390).</w:t>
      </w:r>
      <w:proofErr w:type="gramEnd"/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11. </w:t>
      </w:r>
      <w:proofErr w:type="gramStart"/>
      <w:r w:rsidRPr="00122DCF">
        <w:rPr>
          <w:b/>
          <w:bCs/>
        </w:rPr>
        <w:t>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37" w:anchor="block_1000" w:history="1">
        <w:r w:rsidRPr="00122DCF">
          <w:rPr>
            <w:rStyle w:val="a3"/>
            <w:b/>
            <w:bCs/>
          </w:rPr>
          <w:t>Порядко</w:t>
        </w:r>
        <w:r w:rsidRPr="00122DCF">
          <w:rPr>
            <w:rStyle w:val="a3"/>
            <w:b/>
            <w:bCs/>
          </w:rPr>
          <w:t>м</w:t>
        </w:r>
      </w:hyperlink>
      <w:r w:rsidRPr="00122DCF">
        <w:rPr>
          <w:b/>
          <w:bCs/>
        </w:rPr>
        <w:t xml:space="preserve"> организации медицинской помощи по восстановительной медицине, утвержденным </w:t>
      </w:r>
      <w:hyperlink r:id="rId38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9 марта 2007 г. N 156 (зарегистрирован Минюстом России 30 марта 2007 г., регистрационный N 9195).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r:id="rId39" w:anchor="block_1000" w:history="1">
        <w:r w:rsidRPr="00122DCF">
          <w:rPr>
            <w:rStyle w:val="a3"/>
            <w:b/>
            <w:bCs/>
          </w:rPr>
          <w:t>приложениями N 1-12</w:t>
        </w:r>
      </w:hyperlink>
      <w:r w:rsidRPr="00122DCF">
        <w:rPr>
          <w:b/>
          <w:bCs/>
        </w:rPr>
        <w:t xml:space="preserve"> к настоящему Порядку.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18. В случае</w:t>
      </w:r>
      <w:proofErr w:type="gramStart"/>
      <w:r w:rsidRPr="00122DCF">
        <w:rPr>
          <w:b/>
          <w:bCs/>
        </w:rPr>
        <w:t>,</w:t>
      </w:r>
      <w:proofErr w:type="gramEnd"/>
      <w:r w:rsidRPr="00122DCF">
        <w:rPr>
          <w:b/>
          <w:bCs/>
        </w:rPr>
        <w:t xml:space="preserve">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1</w:t>
      </w:r>
      <w:r w:rsidRPr="00122DCF">
        <w:rPr>
          <w:b/>
          <w:bCs/>
        </w:rPr>
        <w:br/>
        <w:t xml:space="preserve">к </w:t>
      </w:r>
      <w:hyperlink r:id="rId40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41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Правила</w:t>
      </w:r>
      <w:r w:rsidRPr="00122DCF">
        <w:rPr>
          <w:b/>
          <w:bCs/>
        </w:rPr>
        <w:br/>
        <w:t>организации деятельности кабинета врача-педиатра участкового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3. </w:t>
      </w:r>
      <w:proofErr w:type="gramStart"/>
      <w:r w:rsidRPr="00122DCF">
        <w:rPr>
          <w:b/>
          <w:bCs/>
        </w:rPr>
        <w:t xml:space="preserve">На должность врача-педиатра участкового Кабинета назначается специалист, соответствующий </w:t>
      </w:r>
      <w:hyperlink r:id="rId42" w:anchor="block_1000" w:history="1">
        <w:r w:rsidRPr="00122DCF">
          <w:rPr>
            <w:rStyle w:val="a3"/>
            <w:b/>
            <w:bCs/>
          </w:rPr>
          <w:t>Квалификационным требованиям</w:t>
        </w:r>
      </w:hyperlink>
      <w:r w:rsidRPr="00122DCF">
        <w:rPr>
          <w:b/>
          <w:bCs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43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7 июля 2009 г. N 415н (зарегистрирован Минюстом России 9 июля 2009 г., регистрационный N 14292), по специальности "педиатрия" без предъявления требований к стажу работы в соответствии с </w:t>
      </w:r>
      <w:hyperlink r:id="rId44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</w:t>
      </w:r>
      <w:proofErr w:type="gramEnd"/>
      <w:r w:rsidRPr="00122DCF">
        <w:rPr>
          <w:b/>
          <w:bCs/>
        </w:rPr>
        <w:t xml:space="preserve"> 23 июля 2010 г. N 541н "Об утверждении Единого квалификационного справочника должностей руководителей, специалистов и служащих, </w:t>
      </w:r>
      <w:hyperlink r:id="rId45" w:anchor="block_1100" w:history="1">
        <w:r w:rsidRPr="00122DCF">
          <w:rPr>
            <w:rStyle w:val="a3"/>
            <w:b/>
            <w:bCs/>
          </w:rPr>
          <w:t>раздел</w:t>
        </w:r>
      </w:hyperlink>
      <w:r w:rsidRPr="00122DCF">
        <w:rPr>
          <w:b/>
          <w:bCs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r:id="rId46" w:anchor="block_2000" w:history="1">
        <w:r w:rsidRPr="00122DCF">
          <w:rPr>
            <w:rStyle w:val="a3"/>
            <w:b/>
            <w:bCs/>
          </w:rPr>
          <w:t>приложению N 2</w:t>
        </w:r>
      </w:hyperlink>
      <w:r w:rsidRPr="00122DCF">
        <w:rPr>
          <w:b/>
          <w:bCs/>
        </w:rPr>
        <w:t xml:space="preserve"> к Порядку оказания педиатрической помощи, утвержденному настоящим приказом.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Оснащение Кабинета осуществляется в соответствии со стандартом оснащения, предусмотренным </w:t>
      </w:r>
      <w:hyperlink r:id="rId47" w:anchor="block_3000" w:history="1">
        <w:r w:rsidRPr="00122DCF">
          <w:rPr>
            <w:rStyle w:val="a3"/>
            <w:b/>
            <w:bCs/>
          </w:rPr>
          <w:t>приложением N 3</w:t>
        </w:r>
      </w:hyperlink>
      <w:r w:rsidRPr="00122DCF">
        <w:rPr>
          <w:b/>
          <w:bCs/>
        </w:rPr>
        <w:t xml:space="preserve"> к Порядку оказания педиатрической помощи, утвержденному настоящим приказом.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5. Кабинет осуществляет следующие функции: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динамическое наблюдение за физическим и нервно-психическим развитием прикрепленного детского населения;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первичного патронажа новорожденных и детей раннего возраста, беременных;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профилактические осмотры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иммунопрофилактики;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работы по охране репродуктивного здоровья детей;</w:t>
      </w:r>
    </w:p>
    <w:p w:rsidR="00122DCF" w:rsidRPr="00122DCF" w:rsidRDefault="00122DCF" w:rsidP="00122DCF">
      <w:pPr>
        <w:rPr>
          <w:b/>
          <w:bCs/>
        </w:rPr>
      </w:pPr>
      <w:proofErr w:type="gramStart"/>
      <w:r w:rsidRPr="00122DCF">
        <w:rPr>
          <w:b/>
          <w:bCs/>
        </w:rPr>
        <w:t xml:space="preserve">направление детей на консультации к врачам-специалистам по специальностям, предусмотренным </w:t>
      </w:r>
      <w:hyperlink r:id="rId48" w:anchor="block_1000" w:history="1">
        <w:r w:rsidRPr="00122DCF">
          <w:rPr>
            <w:rStyle w:val="a3"/>
            <w:b/>
            <w:bCs/>
          </w:rPr>
          <w:t>Номенклатурой</w:t>
        </w:r>
      </w:hyperlink>
      <w:r w:rsidRPr="00122DCF">
        <w:rPr>
          <w:b/>
          <w:bCs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49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23 апреля 2009 г. N 210н (зарегистрирован Минюстом России 5 июня 2009 г., регистрационный N 14032), с изменениями, внесенными </w:t>
      </w:r>
      <w:hyperlink r:id="rId50" w:anchor="block_1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9 февраля 2011 г. N 94н (зарегистрирован</w:t>
      </w:r>
      <w:proofErr w:type="gramEnd"/>
      <w:r w:rsidRPr="00122DCF">
        <w:rPr>
          <w:b/>
          <w:bCs/>
        </w:rPr>
        <w:t xml:space="preserve"> </w:t>
      </w:r>
      <w:proofErr w:type="gramStart"/>
      <w:r w:rsidRPr="00122DCF">
        <w:rPr>
          <w:b/>
          <w:bCs/>
        </w:rPr>
        <w:t>Минюстом России 16 марта 2011 г., регистрационный N 20144);</w:t>
      </w:r>
      <w:proofErr w:type="gramEnd"/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направление детей при наличии медицинских показаний на стационарное лечение;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диагностической и лечебной работы в амбулаторных условиях;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профилактические осмотры и оздоровление детей перед поступлением их в образовательные организации;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выполнения индивидуальных программ реабилитации детей-инвалидов;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работы стационара на дому;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оформление медицинской документации детей на санаторно-курортное лечение;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мероприятий по профилактике и раннему выявлению у детей гепатита</w:t>
      </w:r>
      <w:proofErr w:type="gramStart"/>
      <w:r w:rsidRPr="00122DCF">
        <w:rPr>
          <w:b/>
          <w:bCs/>
        </w:rPr>
        <w:t xml:space="preserve"> В</w:t>
      </w:r>
      <w:proofErr w:type="gramEnd"/>
      <w:r w:rsidRPr="00122DCF">
        <w:rPr>
          <w:b/>
          <w:bCs/>
        </w:rPr>
        <w:t xml:space="preserve"> и С, ВИЧ-инфекции и туберкулеза;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врачебного консультирования и профессиональной ориентации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организация санитарно-гигиенического воспитания и обучения детей и их родителей (законных представителей);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ведение учетной и отчетной документации, представление отчетов о деятельности Кабинета в установленном порядке;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и проведение противоэпидемических и профилактических мероприятий в очагах инфекционных заболеваний.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2</w:t>
      </w:r>
      <w:r w:rsidRPr="00122DCF">
        <w:rPr>
          <w:b/>
          <w:bCs/>
        </w:rPr>
        <w:br/>
        <w:t xml:space="preserve">к </w:t>
      </w:r>
      <w:hyperlink r:id="rId51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52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Рекомендуемые штатные нормативы</w:t>
      </w:r>
      <w:r w:rsidRPr="00122DCF">
        <w:rPr>
          <w:b/>
          <w:bCs/>
        </w:rPr>
        <w:br/>
        <w:t>медицинского персонала кабинета врача-педиатра участкового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6"/>
        <w:gridCol w:w="5794"/>
      </w:tblGrid>
      <w:tr w:rsidR="00122DCF" w:rsidRPr="00122DCF" w:rsidTr="00122DCF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должности</w:t>
            </w:r>
          </w:p>
        </w:tc>
        <w:tc>
          <w:tcPr>
            <w:tcW w:w="5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 штатных единиц</w:t>
            </w:r>
          </w:p>
        </w:tc>
      </w:tr>
      <w:tr w:rsidR="00122DCF" w:rsidRPr="00122DCF" w:rsidTr="00122DC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Врач-педиатр участковый</w:t>
            </w:r>
          </w:p>
        </w:tc>
        <w:tc>
          <w:tcPr>
            <w:tcW w:w="57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800 прикрепленного детского населения</w:t>
            </w:r>
          </w:p>
        </w:tc>
      </w:tr>
      <w:tr w:rsidR="00122DCF" w:rsidRPr="00122DCF" w:rsidTr="00122DC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врача-педиатра участкового</w:t>
            </w:r>
          </w:p>
        </w:tc>
        <w:tc>
          <w:tcPr>
            <w:tcW w:w="57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1 штатную единицу врача-педиатра участкового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Примечания: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3. </w:t>
      </w:r>
      <w:proofErr w:type="gramStart"/>
      <w:r w:rsidRPr="00122DCF">
        <w:rPr>
          <w:b/>
          <w:bCs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53" w:history="1">
        <w:r w:rsidRPr="00122DCF">
          <w:rPr>
            <w:rStyle w:val="a3"/>
            <w:b/>
            <w:bCs/>
          </w:rPr>
          <w:t>распоряжению</w:t>
        </w:r>
      </w:hyperlink>
      <w:r w:rsidRPr="00122DCF">
        <w:rPr>
          <w:b/>
          <w:bCs/>
        </w:rPr>
        <w:t xml:space="preserve"> Правительства Российской Федерации от 21 августа 2006 г. N 1156-р "Об утверждении перечней организаций и территорий, подлежащих обслуживанию ФМБА России" (Собрание законодательства Российской Федерации 2006, N 35, ст. 3774; N 49, ст. 5267; N 52, ст. 5614; 2008, N 11, ст. 1060;</w:t>
      </w:r>
      <w:proofErr w:type="gramEnd"/>
      <w:r w:rsidRPr="00122DCF">
        <w:rPr>
          <w:b/>
          <w:bCs/>
        </w:rPr>
        <w:t xml:space="preserve"> </w:t>
      </w:r>
      <w:proofErr w:type="gramStart"/>
      <w:r w:rsidRPr="00122DCF">
        <w:rPr>
          <w:b/>
          <w:bCs/>
        </w:rPr>
        <w:t>2009, N 14, ст. 1727; 2010, N 3, ст. 336; N 18, ст. 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  <w:proofErr w:type="gramEnd"/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3</w:t>
      </w:r>
      <w:r w:rsidRPr="00122DCF">
        <w:rPr>
          <w:b/>
          <w:bCs/>
        </w:rPr>
        <w:br/>
        <w:t xml:space="preserve">к </w:t>
      </w:r>
      <w:hyperlink r:id="rId54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55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Стандарт</w:t>
      </w:r>
      <w:r w:rsidRPr="00122DCF">
        <w:rPr>
          <w:b/>
          <w:bCs/>
        </w:rPr>
        <w:br/>
        <w:t>оснащения кабинета врача-педиатра участкового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97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6533"/>
        <w:gridCol w:w="2411"/>
      </w:tblGrid>
      <w:tr w:rsidR="00122DCF" w:rsidRPr="00122DCF" w:rsidTr="00497CEA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 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оборудования (оснащения)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Количество, штук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 рабочий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Кресло рабочее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Стул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Кушетка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Настольная лампа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Термометр медицинский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Сантиметровая лента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9.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Бактерицидный облучатель воздуха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Ширма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11.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Пеленальный</w:t>
            </w:r>
            <w:proofErr w:type="spellEnd"/>
            <w:r w:rsidRPr="00122DCF">
              <w:rPr>
                <w:b/>
                <w:bCs/>
              </w:rPr>
              <w:t xml:space="preserve"> стол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Весы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Электронные весы для детей до года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14.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Ростомер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15.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Стетофонендоскоп</w:t>
            </w:r>
            <w:proofErr w:type="spellEnd"/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16.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Шпатели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17.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Набор врача-педиатра участкового</w:t>
            </w:r>
            <w:hyperlink r:id="rId56" w:anchor="block_3991" w:history="1">
              <w:r w:rsidRPr="00122DCF">
                <w:rPr>
                  <w:rStyle w:val="a3"/>
                  <w:b/>
                  <w:bCs/>
                </w:rPr>
                <w:t>*</w:t>
              </w:r>
            </w:hyperlink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18.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Емкости для дезинфекции инструментария и расходных материалов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497CEA"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19.</w:t>
            </w:r>
          </w:p>
        </w:tc>
        <w:tc>
          <w:tcPr>
            <w:tcW w:w="65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Емкости для сбора бытовых и медицинских отходов</w:t>
            </w:r>
          </w:p>
        </w:tc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______________________________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* Набор врача-педиатра участкового с целью оказания медицинской помощи на дому включает </w:t>
      </w:r>
      <w:proofErr w:type="spellStart"/>
      <w:r w:rsidRPr="00122DCF">
        <w:rPr>
          <w:b/>
          <w:bCs/>
        </w:rPr>
        <w:t>стетофонендоскоп</w:t>
      </w:r>
      <w:proofErr w:type="spellEnd"/>
      <w:r w:rsidRPr="00122DCF">
        <w:rPr>
          <w:b/>
          <w:bCs/>
        </w:rPr>
        <w:t xml:space="preserve"> или стетоскоп, одноразовые шприцы (2 мл), термометр медицинский, шпатели, перевязочный материал (бинт, вата) и лекарственные средства.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4</w:t>
      </w:r>
      <w:r w:rsidRPr="00122DCF">
        <w:rPr>
          <w:b/>
          <w:bCs/>
        </w:rPr>
        <w:br/>
        <w:t xml:space="preserve">к </w:t>
      </w:r>
      <w:hyperlink r:id="rId57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58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Правила</w:t>
      </w:r>
      <w:r w:rsidRPr="00122DCF">
        <w:rPr>
          <w:b/>
          <w:bCs/>
        </w:rPr>
        <w:br/>
        <w:t>организации деятельности детской поликлиники (отделения)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1. Настоящие Правила устанавливают порядок организации деятельности детской поликлиники (отделения) в медицинских организациях.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3. </w:t>
      </w:r>
      <w:proofErr w:type="gramStart"/>
      <w:r w:rsidRPr="00122DCF">
        <w:rPr>
          <w:b/>
          <w:bCs/>
        </w:rPr>
        <w:t>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  <w:proofErr w:type="gramEnd"/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4. </w:t>
      </w:r>
      <w:proofErr w:type="gramStart"/>
      <w:r w:rsidRPr="00122DCF">
        <w:rPr>
          <w:b/>
          <w:bCs/>
        </w:rPr>
        <w:t xml:space="preserve">На должность главного врача Поликлиники назначается специалист, соответствующий </w:t>
      </w:r>
      <w:hyperlink r:id="rId59" w:anchor="block_1000" w:history="1">
        <w:r w:rsidRPr="00122DCF">
          <w:rPr>
            <w:rStyle w:val="a3"/>
            <w:b/>
            <w:bCs/>
          </w:rPr>
          <w:t>Квалификационным требованиям</w:t>
        </w:r>
      </w:hyperlink>
      <w:r w:rsidRPr="00122DCF">
        <w:rPr>
          <w:b/>
          <w:bCs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60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7 июля 2009 г. N 415н (зарегистрирован Минюстом России 9 июля 2009 г., регистрационный N 14292), по специальности "педиатрия", "лечебное дело" или "организация здравоохранения и общественное здоровье", имеющий стаж работы по данной</w:t>
      </w:r>
      <w:proofErr w:type="gramEnd"/>
      <w:r w:rsidRPr="00122DCF">
        <w:rPr>
          <w:b/>
          <w:bCs/>
        </w:rPr>
        <w:t xml:space="preserve"> специальности не менее 5 лет в соответствии с </w:t>
      </w:r>
      <w:hyperlink r:id="rId61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23 июля 2010 г. N 541н "Об утверждении Единого квалификационного справочника должностей руководителей, специалистов и служащих, </w:t>
      </w:r>
      <w:hyperlink r:id="rId62" w:anchor="block_1100" w:history="1">
        <w:r w:rsidRPr="00122DCF">
          <w:rPr>
            <w:rStyle w:val="a3"/>
            <w:b/>
            <w:bCs/>
          </w:rPr>
          <w:t>раздел</w:t>
        </w:r>
      </w:hyperlink>
      <w:r w:rsidRPr="00122DCF">
        <w:rPr>
          <w:b/>
          <w:bCs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5. </w:t>
      </w:r>
      <w:proofErr w:type="gramStart"/>
      <w:r w:rsidRPr="00122DCF">
        <w:rPr>
          <w:b/>
          <w:bCs/>
        </w:rPr>
        <w:t xml:space="preserve">На должность заведующего отделением Поликлиники назначается специалист, соответствующий </w:t>
      </w:r>
      <w:hyperlink r:id="rId63" w:anchor="block_1000" w:history="1">
        <w:r w:rsidRPr="00122DCF">
          <w:rPr>
            <w:rStyle w:val="a3"/>
            <w:b/>
            <w:bCs/>
          </w:rPr>
          <w:t>Квалификационным требованиям</w:t>
        </w:r>
      </w:hyperlink>
      <w:r w:rsidRPr="00122DCF">
        <w:rPr>
          <w:b/>
          <w:bCs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64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7 июля 2009 г. N 415н (зарегистрирован Минюстом России 9 июля 2009 г., регистрационный N 14292), по специальности "педиатрия", имеющий стаж работы по данной специальности не менее 5 лет в соответствии с</w:t>
      </w:r>
      <w:proofErr w:type="gramEnd"/>
      <w:r w:rsidRPr="00122DCF">
        <w:rPr>
          <w:b/>
          <w:bCs/>
        </w:rPr>
        <w:t xml:space="preserve"> </w:t>
      </w:r>
      <w:hyperlink r:id="rId65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23 июля 2010 г. N 541н "Об утверждении Единого квалификационного справочника должностей руководителей, специалистов и служащих, </w:t>
      </w:r>
      <w:hyperlink r:id="rId66" w:anchor="block_1100" w:history="1">
        <w:r w:rsidRPr="00122DCF">
          <w:rPr>
            <w:rStyle w:val="a3"/>
            <w:b/>
            <w:bCs/>
          </w:rPr>
          <w:t>раздел</w:t>
        </w:r>
      </w:hyperlink>
      <w:r w:rsidRPr="00122DCF">
        <w:rPr>
          <w:b/>
          <w:bCs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Рекомендуемые штатные нормативы медицинского персонала и стандарт оснащения Поликлиники предусмотрены </w:t>
      </w:r>
      <w:hyperlink r:id="rId67" w:anchor="block_5000" w:history="1">
        <w:r w:rsidRPr="00122DCF">
          <w:rPr>
            <w:rStyle w:val="a3"/>
            <w:b/>
            <w:bCs/>
          </w:rPr>
          <w:t>приложениями N 5-6</w:t>
        </w:r>
      </w:hyperlink>
      <w:r w:rsidRPr="00122DCF">
        <w:rPr>
          <w:b/>
          <w:bCs/>
        </w:rPr>
        <w:t xml:space="preserve"> к Порядку оказания педиатрической помощи, утвержденному настоящим приказом.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7. В структуре Поликлиники рекомендуется предусматривать: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административно-хозяйственное отделение;</w:t>
      </w:r>
    </w:p>
    <w:p w:rsidR="00122DCF" w:rsidRPr="00122DCF" w:rsidRDefault="00122DCF" w:rsidP="00122DCF">
      <w:pPr>
        <w:rPr>
          <w:b/>
          <w:bCs/>
        </w:rPr>
      </w:pPr>
      <w:proofErr w:type="gramStart"/>
      <w:r w:rsidRPr="00122DCF">
        <w:rPr>
          <w:b/>
          <w:bCs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  <w:proofErr w:type="gramEnd"/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 xml:space="preserve">лечебно-профилактическое отделение (педиатрическое), включающее: кабинеты врачей-педиатров участковых, кабинет здорового ребенка, прививочный кабинет, </w:t>
      </w:r>
      <w:proofErr w:type="gramStart"/>
      <w:r w:rsidRPr="00122DCF">
        <w:rPr>
          <w:b/>
          <w:bCs/>
        </w:rPr>
        <w:t>процедурную</w:t>
      </w:r>
      <w:proofErr w:type="gramEnd"/>
      <w:r w:rsidRPr="00122DCF">
        <w:rPr>
          <w:b/>
          <w:bCs/>
        </w:rPr>
        <w:t>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отделение неотложной медицинской помощи;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отделение восстановительной медицины;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отделение медико-социальной помощи;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отделение организации медицинской помощи детям в образовательных учреждениях;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кабинет охраны зрения;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кабинет </w:t>
      </w:r>
      <w:proofErr w:type="spellStart"/>
      <w:r w:rsidRPr="00122DCF">
        <w:rPr>
          <w:b/>
          <w:bCs/>
        </w:rPr>
        <w:t>аллергодиагностики</w:t>
      </w:r>
      <w:proofErr w:type="spellEnd"/>
      <w:r w:rsidRPr="00122DCF">
        <w:rPr>
          <w:b/>
          <w:bCs/>
        </w:rPr>
        <w:t>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ингаляционный кабинет;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физиотерапевтическое отделение (кабинет);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кабинет лечебной физкультуры;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кабинет массажа;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централизованное стерилизационное отделение.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фильтр-бокс с отдельным входом.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8. Поликлиника осуществляет следующие функции: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оказание профилактической, консультативно-диагностической и лечебной помощи прикрепленному детскому населению;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осуществление патронажа беременных врачом-педиатром участковым;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осуществление первичного патронажа новорожденных и детей до года жизни;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проведение </w:t>
      </w:r>
      <w:proofErr w:type="spellStart"/>
      <w:r w:rsidRPr="00122DCF">
        <w:rPr>
          <w:b/>
          <w:bCs/>
        </w:rPr>
        <w:t>аудиологического</w:t>
      </w:r>
      <w:proofErr w:type="spellEnd"/>
      <w:r w:rsidRPr="00122DCF">
        <w:rPr>
          <w:b/>
          <w:bCs/>
        </w:rPr>
        <w:t xml:space="preserve">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обеспечение передачи информации о новорожденных и детях первого года жизни с нарушениями слуха, выявленных при проведении </w:t>
      </w:r>
      <w:proofErr w:type="spellStart"/>
      <w:r w:rsidRPr="00122DCF">
        <w:rPr>
          <w:b/>
          <w:bCs/>
        </w:rPr>
        <w:t>аудиологического</w:t>
      </w:r>
      <w:proofErr w:type="spellEnd"/>
      <w:r w:rsidRPr="00122DCF">
        <w:rPr>
          <w:b/>
          <w:bCs/>
        </w:rPr>
        <w:t xml:space="preserve">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профилактических осмотров детей, в том числе в образовательных учреждениях;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наблюдение за детьми, занимающимися физической культурой и спортом;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и проведение иммунопрофилактики инфекционных болезней;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</w:t>
      </w:r>
      <w:proofErr w:type="gramStart"/>
      <w:r w:rsidRPr="00122DCF">
        <w:rPr>
          <w:b/>
          <w:bCs/>
        </w:rPr>
        <w:t xml:space="preserve"> В</w:t>
      </w:r>
      <w:proofErr w:type="gramEnd"/>
      <w:r w:rsidRPr="00122DCF">
        <w:rPr>
          <w:b/>
          <w:bCs/>
        </w:rPr>
        <w:t xml:space="preserve"> и С, ВИЧ-инфекции, туберкулеза, выявлению факторов риска заболеваний, инвалидности, смертности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и проведение противоэпидемических и профилактических мероприятий в очагах инфекционных заболеваний;</w:t>
      </w:r>
    </w:p>
    <w:p w:rsidR="00122DCF" w:rsidRPr="00122DCF" w:rsidRDefault="00122DCF" w:rsidP="00122DCF">
      <w:pPr>
        <w:rPr>
          <w:b/>
          <w:bCs/>
        </w:rPr>
      </w:pPr>
      <w:proofErr w:type="gramStart"/>
      <w:r w:rsidRPr="00122DCF">
        <w:rPr>
          <w:b/>
          <w:bCs/>
        </w:rP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68" w:anchor="block_1000" w:history="1">
        <w:r w:rsidRPr="00122DCF">
          <w:rPr>
            <w:rStyle w:val="a3"/>
            <w:b/>
            <w:bCs/>
          </w:rPr>
          <w:t>Номенклатурой</w:t>
        </w:r>
      </w:hyperlink>
      <w:r w:rsidRPr="00122DCF">
        <w:rPr>
          <w:b/>
          <w:bCs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69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23 апреля 2009 г. N 210н (зарегистрирован Минюстом России 5 июня 2009 г., регистрационный N 14032), с изменениями, внесенными </w:t>
      </w:r>
      <w:hyperlink r:id="rId70" w:anchor="block_1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9 февраля 2011</w:t>
      </w:r>
      <w:proofErr w:type="gramEnd"/>
      <w:r w:rsidRPr="00122DCF">
        <w:rPr>
          <w:b/>
          <w:bCs/>
        </w:rPr>
        <w:t> г. N 94н (зарегистрирован Минюстом России 16 марта 2011 г., регистрационный N 20144);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диагностической и лечебной работы на дому;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работы по охране репродуктивного здоровья детского населения;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выполнения индивидуальных программ реабилитации детей-инвалидов;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осуществление медико-социальной и психологической помощи детям и семьям, имеющим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медико-социальной подготовки детей к поступлению в образовательные учреждения;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организация медицинского обеспечения детей в учреждениях отдыха и оздоровления;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внедрение новых профилактических, диагностических и лечебных технологий в педиатрическую практику;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5</w:t>
      </w:r>
      <w:r w:rsidRPr="00122DCF">
        <w:rPr>
          <w:b/>
          <w:bCs/>
        </w:rPr>
        <w:br/>
        <w:t xml:space="preserve">к </w:t>
      </w:r>
      <w:hyperlink r:id="rId71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72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Рекомендуемые штатные нормативы</w:t>
      </w:r>
      <w:r w:rsidRPr="00122DCF">
        <w:rPr>
          <w:b/>
          <w:bCs/>
        </w:rPr>
        <w:br/>
        <w:t>медицинского и иного персонала детской поликлиники (отделения)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5954"/>
        <w:gridCol w:w="3415"/>
      </w:tblGrid>
      <w:tr w:rsidR="00122DCF" w:rsidRPr="00122DCF" w:rsidTr="00122DC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 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должности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 штатных единиц на 10 000 прикрепленного детского населения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Главный врач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Заведующий отделением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Врач-педиатр участковый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врача-педиатра участкового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- детский хирург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 - детского хирурга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Врач-травматолог-ортопед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врача-травматолога-ортопеда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Врач - детский </w:t>
            </w:r>
            <w:proofErr w:type="spellStart"/>
            <w:r w:rsidRPr="00122DCF">
              <w:rPr>
                <w:b/>
                <w:bCs/>
              </w:rPr>
              <w:t>уролог-андролог</w:t>
            </w:r>
            <w:proofErr w:type="spellEnd"/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Медицинская сестра врача - детского </w:t>
            </w:r>
            <w:proofErr w:type="spellStart"/>
            <w:r w:rsidRPr="00122DCF">
              <w:rPr>
                <w:b/>
                <w:bCs/>
              </w:rPr>
              <w:t>уролога-андролога</w:t>
            </w:r>
            <w:proofErr w:type="spellEnd"/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Врач-акушер-гинеколог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1,25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врача-акушера-гинеколога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1,25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Врач-оториноларинголог</w:t>
            </w:r>
            <w:proofErr w:type="spellEnd"/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1,25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Медицинская сестра </w:t>
            </w:r>
            <w:proofErr w:type="spellStart"/>
            <w:r w:rsidRPr="00122DCF">
              <w:rPr>
                <w:b/>
                <w:bCs/>
              </w:rPr>
              <w:t>врача-оториноларинголога</w:t>
            </w:r>
            <w:proofErr w:type="spellEnd"/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1,25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Врач-офтальмолог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Врач-офтальмолог кабинета охраны зрения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врача-офтальмолога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врача-офтальмолога кабинета охраны зрения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Врач-невролог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врача-невролога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- детский кардиолог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 - детского кардиолога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- детский эндокринолог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 - детского эндокринолога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- детский онколог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 - детского онколога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Врач-аллерголог-иммунолог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28.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врача-аллерголога-иммунолога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Врач-лаборант для разведения аллергенов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Медицинская сестра кабинета </w:t>
            </w:r>
            <w:proofErr w:type="spellStart"/>
            <w:r w:rsidRPr="00122DCF">
              <w:rPr>
                <w:b/>
                <w:bCs/>
              </w:rPr>
              <w:t>аллергодиагностики</w:t>
            </w:r>
            <w:proofErr w:type="spellEnd"/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ингаляционного кабинета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Врач-нефролог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врача-нефролога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Врач-гастроэнтеролог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0,3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врача-гастроэнтеролога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0,3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Врач-ревматолог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врача-ревматолога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Врач-инфекционист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врача-инфекциониста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Врач-рентгенолог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Рентгенолаборант</w:t>
            </w:r>
            <w:proofErr w:type="spellEnd"/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кабинета лучевой диагностики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функциональной диагностики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кабинета функциональной диагностики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Врач-педиатр кабинета здорового ребенка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кабинета здорового ребенка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Врач-лаборант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Лаборант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Врач-педиатр отделения неотложной медицинской помощи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врача-педиатра отделения неотложной медицинской помощи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отделения восстановительной медицины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отделения восстановительной медицины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Врач-физиотерапевт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54.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врача-физиотерапевта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лечебной физкультуры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Инструктор лечебной физкультуры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по массажу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Врач-педиатр отделения медико-социальной помощи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отделения медико-социальной помощи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Юрисконсульт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Социальный работник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Медицинский психолог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 зависимости от объема работы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Логопед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 зависимости от объема работы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Санитарка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количеству штатных единиц медицинских сестер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Врач-педиатр дневного стационара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 на 15 коек (для обеспечения работы в две смены)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палатная дневного стационара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 на 15 коек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Младшая медицинская сестра по уходу за больными дневного стационара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 на 15 коек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Санитарка дневного стационара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 на 15 коек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Врач-педиатр отделения организации медицинской помощи детям в образовательных организациях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на:</w:t>
            </w:r>
          </w:p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180 - 200 детей в детских яслях (ясельных группах детских яслей-садов);</w:t>
            </w:r>
          </w:p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400 детей детских садов (соответствующих групп в детских яслях-садах);</w:t>
            </w:r>
          </w:p>
          <w:p w:rsidR="00707D2A" w:rsidRPr="00122DCF" w:rsidRDefault="00122DCF" w:rsidP="00122DCF">
            <w:pPr>
              <w:rPr>
                <w:b/>
                <w:bCs/>
              </w:rPr>
            </w:pPr>
            <w:proofErr w:type="gramStart"/>
            <w:r w:rsidRPr="00122DCF">
              <w:rPr>
                <w:b/>
                <w:bCs/>
              </w:rPr>
              <w:t>1000 обучающихся в образовательных организациях</w:t>
            </w:r>
            <w:proofErr w:type="gramEnd"/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отделения организации медицинской помощи детям в образовательных организациях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на:</w:t>
            </w:r>
          </w:p>
          <w:p w:rsidR="00122DCF" w:rsidRPr="00122DCF" w:rsidRDefault="00122DCF" w:rsidP="00122DCF">
            <w:pPr>
              <w:rPr>
                <w:b/>
                <w:bCs/>
              </w:rPr>
            </w:pPr>
            <w:proofErr w:type="gramStart"/>
            <w:r w:rsidRPr="00122DCF">
              <w:rPr>
                <w:b/>
                <w:bCs/>
              </w:rPr>
              <w:t>500 обучающихся в образовательных организациях;</w:t>
            </w:r>
            <w:proofErr w:type="gramEnd"/>
          </w:p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100 детей в детских яслях (ясельных групп яслей-садов);</w:t>
            </w:r>
          </w:p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100 детей детских садов;</w:t>
            </w:r>
          </w:p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50 детей санаторных детских</w:t>
            </w:r>
          </w:p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садов;</w:t>
            </w:r>
          </w:p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300 учащихся вспомогательных школ для умственно отсталых детей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71.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по гигиене детей и подростков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gramStart"/>
            <w:r w:rsidRPr="00122DCF">
              <w:rPr>
                <w:b/>
                <w:bCs/>
              </w:rPr>
              <w:t>1 на 2500 обучающихся в образовательных организациях</w:t>
            </w:r>
            <w:proofErr w:type="gramEnd"/>
          </w:p>
        </w:tc>
      </w:tr>
    </w:tbl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Примечания: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3. В образовательных организациях с численностью обучающихся менее 500 человек (но не менее 100) предусматривается одна штатная единица медицинской сестры или фельдшера.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73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3 декабря 2009 г. N 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 г., регистрационный N 16348).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5. </w:t>
      </w:r>
      <w:proofErr w:type="gramStart"/>
      <w:r w:rsidRPr="00122DCF">
        <w:rPr>
          <w:b/>
          <w:bCs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74" w:history="1">
        <w:r w:rsidRPr="00122DCF">
          <w:rPr>
            <w:rStyle w:val="a3"/>
            <w:b/>
            <w:bCs/>
          </w:rPr>
          <w:t>распоряжению</w:t>
        </w:r>
      </w:hyperlink>
      <w:r w:rsidRPr="00122DCF">
        <w:rPr>
          <w:b/>
          <w:bCs/>
        </w:rPr>
        <w:t xml:space="preserve"> Правительства Российской Федерации от 21 августа 2006 г. N 1156-р "Об утверждении перечней организаций и территорий, подлежащих обслуживанию ФМБА России" (Собрание законодательства Российской Федерации 2006, N 35, ст. 3774; N 49, ст. 5267; N 52, ст. 5614; 2008, N 11, ст. 1060;</w:t>
      </w:r>
      <w:proofErr w:type="gramEnd"/>
      <w:r w:rsidRPr="00122DCF">
        <w:rPr>
          <w:b/>
          <w:bCs/>
        </w:rPr>
        <w:t xml:space="preserve"> </w:t>
      </w:r>
      <w:proofErr w:type="gramStart"/>
      <w:r w:rsidRPr="00122DCF">
        <w:rPr>
          <w:b/>
          <w:bCs/>
        </w:rPr>
        <w:t>2009, N 14, ст. 1727; 2010, N 3, ст. 336; N 18, ст. 2271) количество штатных единиц врачей-специалистов устанавливается вне зависимости от численности прикрепленного детского населения.</w:t>
      </w:r>
      <w:proofErr w:type="gramEnd"/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6</w:t>
      </w:r>
      <w:r w:rsidRPr="00122DCF">
        <w:rPr>
          <w:b/>
          <w:bCs/>
        </w:rPr>
        <w:br/>
        <w:t xml:space="preserve">к </w:t>
      </w:r>
      <w:hyperlink r:id="rId75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76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Стандарт</w:t>
      </w:r>
      <w:r w:rsidRPr="00122DCF">
        <w:rPr>
          <w:b/>
          <w:bCs/>
        </w:rPr>
        <w:br/>
        <w:t>оснащения детской поликлиники (отделения)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1. Кабинет здорового ребенка детской поликлиники (отделения)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6362"/>
        <w:gridCol w:w="3007"/>
      </w:tblGrid>
      <w:tr w:rsidR="00122DCF" w:rsidRPr="00122DCF" w:rsidTr="00122DC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 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оборудования (оснащения)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Количество, штук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Стул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Весы электронные для детей до года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Весы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Аппаратура для инфракрасной терапии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Бактерицидный облучатель воздуха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Пособия для оценки психофизического развития ребенка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Стетофонендоскоп</w:t>
            </w:r>
            <w:proofErr w:type="spellEnd"/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Термометр медицинский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11.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Шпатель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Пеленальный</w:t>
            </w:r>
            <w:proofErr w:type="spellEnd"/>
            <w:r w:rsidRPr="00122DCF">
              <w:rPr>
                <w:b/>
                <w:bCs/>
              </w:rPr>
              <w:t xml:space="preserve"> стол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 массажный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14.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сбора бытовых и медицинских отходов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15.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дезинфицирующих средств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2. Прививочный кабинет детской поликлиники (отделения)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6371"/>
        <w:gridCol w:w="2996"/>
      </w:tblGrid>
      <w:tr w:rsidR="00122DCF" w:rsidRPr="00122DCF" w:rsidTr="00122DC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 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оборудования (оснащения)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Количество, штук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1.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Кушетка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Стул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Термометр медицинский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Шкаф для хранения медикаментов и медицинских инструментов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Пеленальный</w:t>
            </w:r>
            <w:proofErr w:type="spellEnd"/>
            <w:r w:rsidRPr="00122DCF">
              <w:rPr>
                <w:b/>
                <w:bCs/>
              </w:rPr>
              <w:t xml:space="preserve"> стол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Медицинский стол с маркировкой по видам прививок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Бактерицидный облучатель воздуха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рассчитывается с учетом площади помещения и типа облучателя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Шпатель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11.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Холодильник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Термоконтейнер</w:t>
            </w:r>
            <w:proofErr w:type="spellEnd"/>
            <w:r w:rsidRPr="00122DCF">
              <w:rPr>
                <w:b/>
                <w:bCs/>
              </w:rPr>
              <w:t xml:space="preserve"> или сумка-холодильник с набором </w:t>
            </w:r>
            <w:proofErr w:type="spellStart"/>
            <w:r w:rsidRPr="00122DCF">
              <w:rPr>
                <w:b/>
                <w:bCs/>
              </w:rPr>
              <w:t>хладоэлементов</w:t>
            </w:r>
            <w:proofErr w:type="spellEnd"/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Емкость - </w:t>
            </w:r>
            <w:proofErr w:type="spellStart"/>
            <w:r w:rsidRPr="00122DCF">
              <w:rPr>
                <w:b/>
                <w:bCs/>
              </w:rPr>
              <w:t>непрокалываемый</w:t>
            </w:r>
            <w:proofErr w:type="spellEnd"/>
            <w:r w:rsidRPr="00122DCF">
              <w:rPr>
                <w:b/>
                <w:bCs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14.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Шприцы одноразовые емкостью 1, 2, 5, 10 мл с набором игл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15.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Бикс со стерильным материалом (вата - 1,0 г на инъекцию, бинты, салфетки)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16.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Пинцет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17.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Ножницы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18.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Резиновый жгут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19.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Грелка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20.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Почкообразный лоток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21.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с дезинфицирующим раствором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22.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Лейкопластырь, полотенца, пеленки, простыни, одноразовые перчатки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23.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Противошоковый набор с инструкцией по применению</w:t>
            </w:r>
            <w:hyperlink r:id="rId77" w:anchor="block_6991" w:history="1">
              <w:r w:rsidRPr="00122DCF">
                <w:rPr>
                  <w:rStyle w:val="a3"/>
                  <w:b/>
                  <w:bCs/>
                </w:rPr>
                <w:t>*</w:t>
              </w:r>
            </w:hyperlink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24.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Этиловый спирт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 мл на инъекцию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25.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Нашатырный спирт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26.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Смесь эфира со спиртом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27.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Кислородная подводка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28.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сбора бытовых и медицинских отходов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29.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Укладка для экстренной профилактики парентеральных гепатитов и ВИЧ-инфекции</w:t>
            </w:r>
            <w:hyperlink r:id="rId78" w:anchor="block_6992" w:history="1">
              <w:r w:rsidRPr="00122DCF">
                <w:rPr>
                  <w:rStyle w:val="a3"/>
                  <w:b/>
                  <w:bCs/>
                </w:rPr>
                <w:t>**</w:t>
              </w:r>
            </w:hyperlink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3. </w:t>
      </w:r>
      <w:proofErr w:type="gramStart"/>
      <w:r w:rsidRPr="00122DCF">
        <w:rPr>
          <w:b/>
          <w:bCs/>
        </w:rPr>
        <w:t>Процедурная</w:t>
      </w:r>
      <w:proofErr w:type="gramEnd"/>
      <w:r w:rsidRPr="00122DCF">
        <w:rPr>
          <w:b/>
          <w:bCs/>
        </w:rPr>
        <w:t xml:space="preserve"> детской поликлиники (отделения)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5236"/>
        <w:gridCol w:w="1267"/>
        <w:gridCol w:w="1283"/>
        <w:gridCol w:w="1569"/>
      </w:tblGrid>
      <w:tr w:rsidR="00122DCF" w:rsidRPr="00122DCF" w:rsidTr="00122DCF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 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оборудования (оснащения)</w:t>
            </w:r>
          </w:p>
        </w:tc>
        <w:tc>
          <w:tcPr>
            <w:tcW w:w="40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Количество, штук (по числу посещений)</w:t>
            </w:r>
          </w:p>
        </w:tc>
      </w:tr>
      <w:tr w:rsidR="00122DCF" w:rsidRPr="00122DCF" w:rsidTr="00122D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до 250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250 - 500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свыше 500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Стул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Кушетка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Мешок </w:t>
            </w:r>
            <w:proofErr w:type="spellStart"/>
            <w:r w:rsidRPr="00122DCF">
              <w:rPr>
                <w:b/>
                <w:bCs/>
              </w:rPr>
              <w:t>Амбу</w:t>
            </w:r>
            <w:proofErr w:type="spellEnd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Тонометр с манжетой для детей до года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Бактерицидный облучатель воздуха</w:t>
            </w:r>
          </w:p>
        </w:tc>
        <w:tc>
          <w:tcPr>
            <w:tcW w:w="40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рассчитывается с учетом площади помещения и типа облучателя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Светильник бестеневой медицинский передвижной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Стетофонендоскоп</w:t>
            </w:r>
            <w:proofErr w:type="spellEnd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Пеленальный</w:t>
            </w:r>
            <w:proofErr w:type="spellEnd"/>
            <w:r w:rsidRPr="00122DCF">
              <w:rPr>
                <w:b/>
                <w:bCs/>
              </w:rPr>
              <w:t xml:space="preserve"> стол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дезинфекции инструментария и расходных материалов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11.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сбора бытовых и медицинских отходов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Лейкопластырь, полотенца, пеленки, простыни, одноразовые перчатки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Холодильник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14.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Шкаф для медикаментов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15.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4. Физиотерапевтическое отделение (кабинет) детской поликлиники (отделения)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4866"/>
        <w:gridCol w:w="1436"/>
        <w:gridCol w:w="1617"/>
        <w:gridCol w:w="1451"/>
      </w:tblGrid>
      <w:tr w:rsidR="00122DCF" w:rsidRPr="00122DCF" w:rsidTr="00122DCF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 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оборудования (оснащения)</w:t>
            </w:r>
          </w:p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Количество, штук (по числу посещений)</w:t>
            </w:r>
          </w:p>
        </w:tc>
      </w:tr>
      <w:tr w:rsidR="00122DCF" w:rsidRPr="00122DCF" w:rsidTr="00122D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до 250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250-500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свыше 500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Стул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Аппарат для высокочастотной </w:t>
            </w:r>
            <w:proofErr w:type="spellStart"/>
            <w:r w:rsidRPr="00122DCF">
              <w:rPr>
                <w:b/>
                <w:bCs/>
              </w:rPr>
              <w:t>магнитотерапии</w:t>
            </w:r>
            <w:proofErr w:type="spellEnd"/>
            <w:r w:rsidRPr="00122DCF">
              <w:rPr>
                <w:b/>
                <w:bCs/>
              </w:rPr>
              <w:t xml:space="preserve"> (индуктотермии)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гальванизации и электрофореза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Аппарат для </w:t>
            </w:r>
            <w:proofErr w:type="spellStart"/>
            <w:r w:rsidRPr="00122DCF">
              <w:rPr>
                <w:b/>
                <w:bCs/>
              </w:rPr>
              <w:t>ультратонотерапии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дарсонвализации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Аппарат для </w:t>
            </w:r>
            <w:proofErr w:type="gramStart"/>
            <w:r w:rsidRPr="00122DCF">
              <w:rPr>
                <w:b/>
                <w:bCs/>
              </w:rPr>
              <w:t>низкочастотной</w:t>
            </w:r>
            <w:proofErr w:type="gramEnd"/>
            <w:r w:rsidRPr="00122DCF">
              <w:rPr>
                <w:b/>
                <w:bCs/>
              </w:rPr>
              <w:t xml:space="preserve"> </w:t>
            </w:r>
            <w:proofErr w:type="spellStart"/>
            <w:r w:rsidRPr="00122DCF">
              <w:rPr>
                <w:b/>
                <w:bCs/>
              </w:rPr>
              <w:t>магнитотерапии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лечения поляризованным светом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кислородных коктейлей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лечения</w:t>
            </w:r>
          </w:p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интерференционными</w:t>
            </w:r>
          </w:p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токами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Аппарат для </w:t>
            </w:r>
            <w:proofErr w:type="spellStart"/>
            <w:r w:rsidRPr="00122DCF">
              <w:rPr>
                <w:b/>
                <w:bCs/>
              </w:rPr>
              <w:t>мезодиэнцефальной</w:t>
            </w:r>
            <w:proofErr w:type="spellEnd"/>
            <w:r w:rsidRPr="00122DCF">
              <w:rPr>
                <w:b/>
                <w:bCs/>
              </w:rPr>
              <w:t xml:space="preserve"> модуляции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Аппарат для </w:t>
            </w:r>
            <w:proofErr w:type="gramStart"/>
            <w:r w:rsidRPr="00122DCF">
              <w:rPr>
                <w:b/>
                <w:bCs/>
              </w:rPr>
              <w:t>микроволновой</w:t>
            </w:r>
            <w:proofErr w:type="gramEnd"/>
            <w:r w:rsidRPr="00122DCF">
              <w:rPr>
                <w:b/>
                <w:bCs/>
              </w:rPr>
              <w:t xml:space="preserve"> </w:t>
            </w:r>
            <w:proofErr w:type="spellStart"/>
            <w:r w:rsidRPr="00122DCF">
              <w:rPr>
                <w:b/>
                <w:bCs/>
              </w:rPr>
              <w:t>СВЧ-терапии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УВЧ-терапии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14.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электросна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15.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Аппарат </w:t>
            </w:r>
            <w:proofErr w:type="spellStart"/>
            <w:r w:rsidRPr="00122DCF">
              <w:rPr>
                <w:b/>
                <w:bCs/>
              </w:rPr>
              <w:t>магнитолазерной</w:t>
            </w:r>
            <w:proofErr w:type="spellEnd"/>
            <w:r w:rsidRPr="00122DCF">
              <w:rPr>
                <w:b/>
                <w:bCs/>
              </w:rPr>
              <w:t xml:space="preserve"> 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Аппарат для </w:t>
            </w:r>
            <w:proofErr w:type="gramStart"/>
            <w:r w:rsidRPr="00122DCF">
              <w:rPr>
                <w:b/>
                <w:bCs/>
              </w:rPr>
              <w:t>динамической</w:t>
            </w:r>
            <w:proofErr w:type="gramEnd"/>
            <w:r w:rsidRPr="00122DCF">
              <w:rPr>
                <w:b/>
                <w:bCs/>
              </w:rPr>
              <w:t xml:space="preserve"> </w:t>
            </w:r>
            <w:proofErr w:type="spellStart"/>
            <w:r w:rsidRPr="00122DCF">
              <w:rPr>
                <w:b/>
                <w:bCs/>
              </w:rPr>
              <w:t>чрескожной</w:t>
            </w:r>
            <w:proofErr w:type="spellEnd"/>
            <w:r w:rsidRPr="00122DCF">
              <w:rPr>
                <w:b/>
                <w:bCs/>
              </w:rPr>
              <w:t xml:space="preserve"> </w:t>
            </w:r>
            <w:proofErr w:type="spellStart"/>
            <w:r w:rsidRPr="00122DCF">
              <w:rPr>
                <w:b/>
                <w:bCs/>
              </w:rPr>
              <w:t>электронейростимуляции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17.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ультразвуковой терапевтический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лечения диадинамическими токами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Аэрофитогенератор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Ванна бальнеологическая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Ванна вихревая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Ванна </w:t>
            </w:r>
            <w:proofErr w:type="spellStart"/>
            <w:r w:rsidRPr="00122DCF">
              <w:rPr>
                <w:b/>
                <w:bCs/>
              </w:rPr>
              <w:t>гидрогальваническая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24.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Ванна для подводного массажа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25.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Ванна сухая углекислая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Галоингалятор</w:t>
            </w:r>
            <w:proofErr w:type="spellEnd"/>
            <w:r w:rsidRPr="00122DCF">
              <w:rPr>
                <w:b/>
                <w:bCs/>
              </w:rPr>
              <w:t xml:space="preserve"> индивидуальный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вибротерапии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28.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Ингалятор ультразвуковой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Тонометр с манжетой для детей до года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Аппарат для </w:t>
            </w:r>
            <w:proofErr w:type="spellStart"/>
            <w:r w:rsidRPr="00122DCF">
              <w:rPr>
                <w:b/>
                <w:bCs/>
              </w:rPr>
              <w:t>амплипульстерапии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Матрац для вибрационного массажа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коротковолнового ультрафиолетового облучения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Бактерицидный облучатель воздуха</w:t>
            </w:r>
          </w:p>
        </w:tc>
        <w:tc>
          <w:tcPr>
            <w:tcW w:w="44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рассчитывается с учетом площади помещения и типа облучателя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35.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Облучатель ультрафиолетовый интегральный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Парафинонагреватель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Галокамера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38.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Небулайзер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Установка для проведения жемчужных ванн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Термостат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Аппарат для </w:t>
            </w:r>
            <w:proofErr w:type="gramStart"/>
            <w:r w:rsidRPr="00122DCF">
              <w:rPr>
                <w:b/>
                <w:bCs/>
              </w:rPr>
              <w:t>импульсной</w:t>
            </w:r>
            <w:proofErr w:type="gramEnd"/>
            <w:r w:rsidRPr="00122DCF">
              <w:rPr>
                <w:b/>
                <w:bCs/>
              </w:rPr>
              <w:t xml:space="preserve"> высокоинтенсивной </w:t>
            </w:r>
            <w:proofErr w:type="spellStart"/>
            <w:r w:rsidRPr="00122DCF">
              <w:rPr>
                <w:b/>
                <w:bCs/>
              </w:rPr>
              <w:t>магнитотерапии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сбора бытовых и медицинских отходов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дезинфицирующих средств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gramStart"/>
            <w:r w:rsidRPr="00122DCF">
              <w:rPr>
                <w:b/>
                <w:bCs/>
              </w:rPr>
              <w:t>по</w:t>
            </w:r>
            <w:proofErr w:type="gramEnd"/>
            <w:r w:rsidRPr="00122DCF">
              <w:rPr>
                <w:b/>
                <w:bCs/>
              </w:rPr>
              <w:t xml:space="preserve"> треб.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gramStart"/>
            <w:r w:rsidRPr="00122DCF">
              <w:rPr>
                <w:b/>
                <w:bCs/>
              </w:rPr>
              <w:t>по</w:t>
            </w:r>
            <w:proofErr w:type="gramEnd"/>
            <w:r w:rsidRPr="00122DCF">
              <w:rPr>
                <w:b/>
                <w:bCs/>
              </w:rPr>
              <w:t xml:space="preserve"> треб.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gramStart"/>
            <w:r w:rsidRPr="00122DCF">
              <w:rPr>
                <w:b/>
                <w:bCs/>
              </w:rPr>
              <w:t>по</w:t>
            </w:r>
            <w:proofErr w:type="gramEnd"/>
            <w:r w:rsidRPr="00122DCF">
              <w:rPr>
                <w:b/>
                <w:bCs/>
              </w:rPr>
              <w:t xml:space="preserve"> треб.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5. Кабинет лечебной физкультуры детской поликлиники (отделения)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4859"/>
        <w:gridCol w:w="1433"/>
        <w:gridCol w:w="1554"/>
        <w:gridCol w:w="1509"/>
      </w:tblGrid>
      <w:tr w:rsidR="00122DCF" w:rsidRPr="00122DCF" w:rsidTr="00122DCF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 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оборудования (оснащения)</w:t>
            </w:r>
          </w:p>
        </w:tc>
        <w:tc>
          <w:tcPr>
            <w:tcW w:w="44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Количество, штук (по числу посещений)</w:t>
            </w:r>
          </w:p>
        </w:tc>
      </w:tr>
      <w:tr w:rsidR="00122DCF" w:rsidRPr="00122DCF" w:rsidTr="00122D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до 250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250 - 500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свыше 500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Аппарат для вибротерапии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Велотренажер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Весы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Динамометр ручной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Динамометр становой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Тонометр с манжетой для детей до года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Метроном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Ростомер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Шведская стенка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Бактерицидный облучатель воздуха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Пульсотахометр</w:t>
            </w:r>
            <w:proofErr w:type="spellEnd"/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Спирометр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Угломер для определения подвижности суставов конечностей и пальцев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14.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Вертебральный</w:t>
            </w:r>
            <w:proofErr w:type="spellEnd"/>
            <w:r w:rsidRPr="00122DCF">
              <w:rPr>
                <w:b/>
                <w:bCs/>
              </w:rPr>
              <w:t xml:space="preserve"> тренажер-свинг-машина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15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Секундомер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Часы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Зеркало 1,5 </w:t>
            </w:r>
            <w:proofErr w:type="spellStart"/>
            <w:r w:rsidRPr="00122DCF">
              <w:rPr>
                <w:b/>
                <w:bCs/>
              </w:rPr>
              <w:t>х</w:t>
            </w:r>
            <w:proofErr w:type="spellEnd"/>
            <w:r w:rsidRPr="00122DCF">
              <w:rPr>
                <w:b/>
                <w:bCs/>
              </w:rPr>
              <w:t xml:space="preserve"> 2 м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18.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Гимнастические палки, обручи, гантели, гимнастические коврики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Набор мячей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Стул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22.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Шкаф/стеллаж для инвентаря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сбора бытовых и медицинских отходов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6. Кабинет массажа детской поликлиники (отделения)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4745"/>
        <w:gridCol w:w="1496"/>
        <w:gridCol w:w="1572"/>
        <w:gridCol w:w="1511"/>
      </w:tblGrid>
      <w:tr w:rsidR="00122DCF" w:rsidRPr="00122DCF" w:rsidTr="00122DCF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 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оборудования (оснащения)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Количество, штук (по числу посещений)</w:t>
            </w:r>
          </w:p>
        </w:tc>
      </w:tr>
      <w:tr w:rsidR="00122DCF" w:rsidRPr="00122DCF" w:rsidTr="00122D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до 250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250 - 500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свыше 500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Кушетка массажная с изменяющейся высотой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Стул для массажиста с изменяющейся высотой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Часы настенные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Набор валиков для укладки пациента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Стул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сбора бытовых и медицинских отходов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7. Дневной стационар детской поликлиники (отделения)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"/>
        <w:gridCol w:w="5984"/>
        <w:gridCol w:w="2932"/>
      </w:tblGrid>
      <w:tr w:rsidR="00122DCF" w:rsidRPr="00122DCF" w:rsidTr="00122DCF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 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оборудования (оснащения)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Количество, штук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 рабочий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Стул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Настольная лампа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Ширма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Шкаф для одежды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Шкаф для хранения игрушек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7.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 обеденный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Шкаф для чистой посуды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Столик термос для перевозки пищи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 четырехместный детский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11.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 для детей среднего возраста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Кровать для детей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Ростомер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14.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Шкаф для хранения медицинской документации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15.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Негатоскоп</w:t>
            </w:r>
            <w:proofErr w:type="spellEnd"/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16.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Холодильник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17.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Бактерицидный облучатель воздуха, в том числе переносной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рассчитывается с учетом площади помещения и типа облучателя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18.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Весы электронные для детей до 1 года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19.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Весы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20.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Шкаф для лекарственных средств и медицинских инструментов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21.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Стол инструментальный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22.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Пеленальный</w:t>
            </w:r>
            <w:proofErr w:type="spellEnd"/>
            <w:r w:rsidRPr="00122DCF">
              <w:rPr>
                <w:b/>
                <w:bCs/>
              </w:rPr>
              <w:t xml:space="preserve"> стол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23.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Стетофонендоскоп</w:t>
            </w:r>
            <w:proofErr w:type="spellEnd"/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24.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Шпатель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25.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Термометр медицинский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26.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Термометр комнатный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27.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Сантиметровая лента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28.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29.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дезинфекции инструментария и расходных материалов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30.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сбора бытовых и медицинских отходов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______________________________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* В противошоковый набор входит: 0,1% раствор адреналина, </w:t>
      </w:r>
      <w:proofErr w:type="spellStart"/>
      <w:r w:rsidRPr="00122DCF">
        <w:rPr>
          <w:b/>
          <w:bCs/>
        </w:rPr>
        <w:t>мезатона</w:t>
      </w:r>
      <w:proofErr w:type="spellEnd"/>
      <w:r w:rsidRPr="00122DCF">
        <w:rPr>
          <w:b/>
          <w:bCs/>
        </w:rPr>
        <w:t xml:space="preserve">, норадреналина, 5,0% раствор эфедрина, 1,0% раствор </w:t>
      </w:r>
      <w:proofErr w:type="spellStart"/>
      <w:r w:rsidRPr="00122DCF">
        <w:rPr>
          <w:b/>
          <w:bCs/>
        </w:rPr>
        <w:t>тавегила</w:t>
      </w:r>
      <w:proofErr w:type="spellEnd"/>
      <w:r w:rsidRPr="00122DCF">
        <w:rPr>
          <w:b/>
          <w:bCs/>
        </w:rPr>
        <w:t xml:space="preserve">, 2,5% раствор </w:t>
      </w:r>
      <w:proofErr w:type="spellStart"/>
      <w:r w:rsidRPr="00122DCF">
        <w:rPr>
          <w:b/>
          <w:bCs/>
        </w:rPr>
        <w:t>супрастина</w:t>
      </w:r>
      <w:proofErr w:type="spellEnd"/>
      <w:r w:rsidRPr="00122DCF">
        <w:rPr>
          <w:b/>
          <w:bCs/>
        </w:rPr>
        <w:t xml:space="preserve">, 2,4% раствор </w:t>
      </w:r>
      <w:proofErr w:type="spellStart"/>
      <w:r w:rsidRPr="00122DCF">
        <w:rPr>
          <w:b/>
          <w:bCs/>
        </w:rPr>
        <w:t>эуфиллина</w:t>
      </w:r>
      <w:proofErr w:type="spellEnd"/>
      <w:r w:rsidRPr="00122DCF">
        <w:rPr>
          <w:b/>
          <w:bCs/>
        </w:rPr>
        <w:t xml:space="preserve">, 0,9% раствор хлористого кальция, глюкокортикоидные препараты - </w:t>
      </w:r>
      <w:proofErr w:type="spellStart"/>
      <w:r w:rsidRPr="00122DCF">
        <w:rPr>
          <w:b/>
          <w:bCs/>
        </w:rPr>
        <w:t>преднизолон</w:t>
      </w:r>
      <w:proofErr w:type="spellEnd"/>
      <w:r w:rsidRPr="00122DCF">
        <w:rPr>
          <w:b/>
          <w:bCs/>
        </w:rPr>
        <w:t xml:space="preserve">, </w:t>
      </w:r>
      <w:proofErr w:type="spellStart"/>
      <w:r w:rsidRPr="00122DCF">
        <w:rPr>
          <w:b/>
          <w:bCs/>
        </w:rPr>
        <w:t>дексаметазон</w:t>
      </w:r>
      <w:proofErr w:type="spellEnd"/>
      <w:r w:rsidRPr="00122DCF">
        <w:rPr>
          <w:b/>
          <w:bCs/>
        </w:rPr>
        <w:t xml:space="preserve"> или гидрокортизон, сердечные гликозиды - </w:t>
      </w:r>
      <w:proofErr w:type="spellStart"/>
      <w:r w:rsidRPr="00122DCF">
        <w:rPr>
          <w:b/>
          <w:bCs/>
        </w:rPr>
        <w:t>строфантин</w:t>
      </w:r>
      <w:proofErr w:type="spellEnd"/>
      <w:r w:rsidRPr="00122DCF">
        <w:rPr>
          <w:b/>
          <w:bCs/>
        </w:rPr>
        <w:t xml:space="preserve">, </w:t>
      </w:r>
      <w:proofErr w:type="spellStart"/>
      <w:r w:rsidRPr="00122DCF">
        <w:rPr>
          <w:b/>
          <w:bCs/>
        </w:rPr>
        <w:t>коргликон</w:t>
      </w:r>
      <w:proofErr w:type="spellEnd"/>
      <w:r w:rsidRPr="00122DCF">
        <w:rPr>
          <w:b/>
          <w:bCs/>
        </w:rPr>
        <w:t>.</w:t>
      </w:r>
    </w:p>
    <w:p w:rsidR="00122DCF" w:rsidRPr="00122DCF" w:rsidRDefault="00122DCF" w:rsidP="00122DCF">
      <w:pPr>
        <w:rPr>
          <w:b/>
          <w:bCs/>
        </w:rPr>
      </w:pPr>
      <w:proofErr w:type="gramStart"/>
      <w:r w:rsidRPr="00122DCF">
        <w:rPr>
          <w:b/>
          <w:bCs/>
        </w:rPr>
        <w:t xml:space="preserve">** В состав укладки входит: 70% этиловый спирт - 50 мл (спиртовые салфетки в упаковке), 5% спиртовой раствор йода - 5 мл, навески сухого </w:t>
      </w:r>
      <w:proofErr w:type="spellStart"/>
      <w:r w:rsidRPr="00122DCF">
        <w:rPr>
          <w:b/>
          <w:bCs/>
        </w:rPr>
        <w:t>марганцевокислого</w:t>
      </w:r>
      <w:proofErr w:type="spellEnd"/>
      <w:r w:rsidRPr="00122DCF">
        <w:rPr>
          <w:b/>
          <w:bCs/>
        </w:rPr>
        <w:t xml:space="preserve"> калия по 50 мг, 1% раствор борной кислоты, дистиллированная вода в емкостях по 100 мл, 1% раствор протаргола, бактерицидный пластырь, глазные пипетки - 2 шт., стерильные ватные шарики, тампоны, индивидуальные салфетки, резиновые перчатки, одноразовый халат.</w:t>
      </w:r>
      <w:proofErr w:type="gramEnd"/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7</w:t>
      </w:r>
      <w:r w:rsidRPr="00122DCF">
        <w:rPr>
          <w:b/>
          <w:bCs/>
        </w:rPr>
        <w:br/>
        <w:t xml:space="preserve">к </w:t>
      </w:r>
      <w:hyperlink r:id="rId79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80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Правила</w:t>
      </w:r>
      <w:r w:rsidRPr="00122DCF">
        <w:rPr>
          <w:b/>
          <w:bCs/>
        </w:rPr>
        <w:br/>
        <w:t>организации деятельности консультативно-диагностического центра для детей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 xml:space="preserve">5. </w:t>
      </w:r>
      <w:proofErr w:type="gramStart"/>
      <w:r w:rsidRPr="00122DCF">
        <w:rPr>
          <w:b/>
          <w:bCs/>
        </w:rPr>
        <w:t xml:space="preserve">На должность руководителя КДЦ назначается специалист, соответствующий требованиям, предъявляемым </w:t>
      </w:r>
      <w:hyperlink r:id="rId81" w:anchor="block_1000" w:history="1">
        <w:r w:rsidRPr="00122DCF">
          <w:rPr>
            <w:rStyle w:val="a3"/>
            <w:b/>
            <w:bCs/>
          </w:rPr>
          <w:t>Квалификационными требованиями</w:t>
        </w:r>
      </w:hyperlink>
      <w:r w:rsidRPr="00122DCF">
        <w:rPr>
          <w:b/>
          <w:bCs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82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7 июля 2009 г. N 415н (зарегистрирован Минюстом России 9 июля 2009 г., регистрационный N 14292), "педиатрия", "лечебное дело" или "организация здравоохранения и общественное здоровье", имеющий стаж работы по данной специальности</w:t>
      </w:r>
      <w:proofErr w:type="gramEnd"/>
      <w:r w:rsidRPr="00122DCF">
        <w:rPr>
          <w:b/>
          <w:bCs/>
        </w:rPr>
        <w:t xml:space="preserve"> не менее 5 лет в соответствии с </w:t>
      </w:r>
      <w:hyperlink r:id="rId83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23 июля 2010 г. N 541н "Об утверждении Единого квалификационного справочника должностей руководителей, специалистов и служащих, </w:t>
      </w:r>
      <w:hyperlink r:id="rId84" w:anchor="block_1100" w:history="1">
        <w:r w:rsidRPr="00122DCF">
          <w:rPr>
            <w:rStyle w:val="a3"/>
            <w:b/>
            <w:bCs/>
          </w:rPr>
          <w:t>раздел</w:t>
        </w:r>
      </w:hyperlink>
      <w:r w:rsidRPr="00122DCF">
        <w:rPr>
          <w:b/>
          <w:bCs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r:id="rId85" w:anchor="block_8000" w:history="1">
        <w:r w:rsidRPr="00122DCF">
          <w:rPr>
            <w:rStyle w:val="a3"/>
            <w:b/>
            <w:bCs/>
          </w:rPr>
          <w:t>приложению N 8</w:t>
        </w:r>
      </w:hyperlink>
      <w:r w:rsidRPr="00122DCF">
        <w:rPr>
          <w:b/>
          <w:bCs/>
        </w:rPr>
        <w:t xml:space="preserve"> к Порядку оказания педиатрической помощи, утвержденному настоящим приказом.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Оснащение КДЦ осуществляется в соответствии со стандартом оснащения, предусмотренным </w:t>
      </w:r>
      <w:hyperlink r:id="rId86" w:anchor="block_9000" w:history="1">
        <w:r w:rsidRPr="00122DCF">
          <w:rPr>
            <w:rStyle w:val="a3"/>
            <w:b/>
            <w:bCs/>
          </w:rPr>
          <w:t>приложением N 9</w:t>
        </w:r>
      </w:hyperlink>
      <w:r w:rsidRPr="00122DCF">
        <w:rPr>
          <w:b/>
          <w:bCs/>
        </w:rPr>
        <w:t xml:space="preserve"> к Порядку оказания педиатрической помощи, утвержденному настоящим приказом.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7. В структуре КДЦ рекомендуется предусматривать: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административно-хозяйственное отделение;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кабинеты врачей-специалистов;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отделение организации диагностических исследований;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отделение функциональной диагностики;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лабораторию;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отделение лучевой диагностики;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отделение радиоизотопной диагностики;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отделение ультразвуковой диагностики;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эндоскопическое отделение;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кабинет </w:t>
      </w:r>
      <w:proofErr w:type="spellStart"/>
      <w:r w:rsidRPr="00122DCF">
        <w:rPr>
          <w:b/>
          <w:bCs/>
        </w:rPr>
        <w:t>телемедицины</w:t>
      </w:r>
      <w:proofErr w:type="spellEnd"/>
      <w:r w:rsidRPr="00122DCF">
        <w:rPr>
          <w:b/>
          <w:bCs/>
        </w:rPr>
        <w:t xml:space="preserve"> (или </w:t>
      </w:r>
      <w:proofErr w:type="spellStart"/>
      <w:r w:rsidRPr="00122DCF">
        <w:rPr>
          <w:b/>
          <w:bCs/>
        </w:rPr>
        <w:t>скайп-связи</w:t>
      </w:r>
      <w:proofErr w:type="spellEnd"/>
      <w:r w:rsidRPr="00122DCF">
        <w:rPr>
          <w:b/>
          <w:bCs/>
        </w:rPr>
        <w:t>);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 xml:space="preserve">кабинет </w:t>
      </w:r>
      <w:proofErr w:type="spellStart"/>
      <w:r w:rsidRPr="00122DCF">
        <w:rPr>
          <w:b/>
          <w:bCs/>
        </w:rPr>
        <w:t>аллергодиагностики</w:t>
      </w:r>
      <w:proofErr w:type="spellEnd"/>
      <w:r w:rsidRPr="00122DCF">
        <w:rPr>
          <w:b/>
          <w:bCs/>
        </w:rPr>
        <w:t>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помещение для кормления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централизованное стерилизационное отделение.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КДЦ должен предусматривать </w:t>
      </w:r>
      <w:proofErr w:type="gramStart"/>
      <w:r w:rsidRPr="00122DCF">
        <w:rPr>
          <w:b/>
          <w:bCs/>
        </w:rPr>
        <w:t>колясочную</w:t>
      </w:r>
      <w:proofErr w:type="gramEnd"/>
      <w:r w:rsidRPr="00122DCF">
        <w:rPr>
          <w:b/>
          <w:bCs/>
        </w:rPr>
        <w:t>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8. КДЦ осуществляет следующие функции: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консультативно-диагностического обследования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детям аппаратных, инструментальных и лабораторных диагностических исследований;</w:t>
      </w:r>
    </w:p>
    <w:p w:rsidR="00122DCF" w:rsidRPr="00122DCF" w:rsidRDefault="00122DCF" w:rsidP="00122DCF">
      <w:pPr>
        <w:rPr>
          <w:b/>
          <w:bCs/>
        </w:rPr>
      </w:pPr>
      <w:proofErr w:type="gramStart"/>
      <w:r w:rsidRPr="00122DCF">
        <w:rPr>
          <w:b/>
          <w:bCs/>
        </w:rPr>
        <w:t xml:space="preserve">консультации детей врачами-специалистами в соответствии с </w:t>
      </w:r>
      <w:hyperlink r:id="rId87" w:anchor="block_1000" w:history="1">
        <w:r w:rsidRPr="00122DCF">
          <w:rPr>
            <w:rStyle w:val="a3"/>
            <w:b/>
            <w:bCs/>
          </w:rPr>
          <w:t>Номенклатурой</w:t>
        </w:r>
      </w:hyperlink>
      <w:r w:rsidRPr="00122DCF">
        <w:rPr>
          <w:b/>
          <w:bCs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88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23 апреля 2009 г. N 210н (зарегистрирован Минюстом России 5 июня 2009 г., регистрационный N 14032), с изменениями, внесенными </w:t>
      </w:r>
      <w:hyperlink r:id="rId89" w:anchor="block_1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9 февраля 2011 г. N 94н (зарегистрирован Минюстом России 16</w:t>
      </w:r>
      <w:proofErr w:type="gramEnd"/>
      <w:r w:rsidRPr="00122DCF">
        <w:rPr>
          <w:b/>
          <w:bCs/>
        </w:rPr>
        <w:t xml:space="preserve"> марта 2011 г., регистрационный N 20144);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участие в организации семинаров, конференций, выставок по проблемам педиатрии;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ведение учетной и отчетной документации, представление отчетов о деятельности КДЦ в установленном порядке.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8</w:t>
      </w:r>
      <w:r w:rsidRPr="00122DCF">
        <w:rPr>
          <w:b/>
          <w:bCs/>
        </w:rPr>
        <w:br/>
        <w:t xml:space="preserve">к </w:t>
      </w:r>
      <w:hyperlink r:id="rId90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91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Рекомендуемые штатные нормативы</w:t>
      </w:r>
      <w:r w:rsidRPr="00122DCF">
        <w:rPr>
          <w:b/>
          <w:bCs/>
        </w:rPr>
        <w:br/>
        <w:t>медицинского и иного персонала консультативно-диагностического центра для детей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6307"/>
        <w:gridCol w:w="2822"/>
      </w:tblGrid>
      <w:tr w:rsidR="00122DCF" w:rsidRPr="00122DCF" w:rsidTr="00122DCF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 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должности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 штатных единиц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Руководитель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Врач-рентгенолог рентгеновского кабинета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Врач-рентгенолог для проведения компьютерной томографии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Врач-рентгенолог для проведения магнитно-резонансной томографии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Рентгенолаборант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ультразвуковой диагностики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по эндоскопии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функциональной диагностики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Врач-лаборант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Врач-аллерголог-иммунолог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11.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Врач-лаборант для разведения аллергенов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0,5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Врач-пульмонолог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Врач-гастроэнтеролог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14.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Врач-невролог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15.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Врач-нефролог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16.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Врач - детский </w:t>
            </w:r>
            <w:proofErr w:type="spellStart"/>
            <w:r w:rsidRPr="00122DCF">
              <w:rPr>
                <w:b/>
                <w:bCs/>
              </w:rPr>
              <w:t>уролог-андролог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17.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Врач-педиатр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18.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- детский хирург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19.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Врач-травматолог-ортопед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20.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акушер-гинеколог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21.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детский кардиолог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22.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Врач-ревматолог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23.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Врач-инфекционист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24.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Врач-офтальмолог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25.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Врач - </w:t>
            </w:r>
            <w:proofErr w:type="spellStart"/>
            <w:r w:rsidRPr="00122DCF">
              <w:rPr>
                <w:b/>
                <w:bCs/>
              </w:rPr>
              <w:t>оториноларинголог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26.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 - детский эндокринолог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27.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Врач-офтальмолог кабинета для выявления и динамического наблюдения детей с </w:t>
            </w:r>
            <w:proofErr w:type="spellStart"/>
            <w:r w:rsidRPr="00122DCF">
              <w:rPr>
                <w:b/>
                <w:bCs/>
              </w:rPr>
              <w:t>ретинопатией</w:t>
            </w:r>
            <w:proofErr w:type="spellEnd"/>
            <w:r w:rsidRPr="00122DCF">
              <w:rPr>
                <w:b/>
                <w:bCs/>
              </w:rPr>
              <w:t xml:space="preserve"> недоношенных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28.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Врач-гематолог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29.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Медицинский психолог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30.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Логопед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31.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количеству штатных единиц врачей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32.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дневного стационара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33.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Санитарка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Примечания: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3. </w:t>
      </w:r>
      <w:proofErr w:type="gramStart"/>
      <w:r w:rsidRPr="00122DCF">
        <w:rPr>
          <w:b/>
          <w:bCs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92" w:history="1">
        <w:r w:rsidRPr="00122DCF">
          <w:rPr>
            <w:rStyle w:val="a3"/>
            <w:b/>
            <w:bCs/>
          </w:rPr>
          <w:t>распоряжению</w:t>
        </w:r>
      </w:hyperlink>
      <w:r w:rsidRPr="00122DCF">
        <w:rPr>
          <w:b/>
          <w:bCs/>
        </w:rPr>
        <w:t xml:space="preserve"> Правительства Российской Федерации от 21 августа 2006 г. N 1156-р "Об утверждении перечней организаций и территорий, подлежащих обслуживанию ФМБА России" (Собрание законодательства Российской Федерации 2006, N 35, ст. 3774; N 49, ст. 5267; N 52, ст. 5614; 2008, N 11, ст. 1060;</w:t>
      </w:r>
      <w:proofErr w:type="gramEnd"/>
      <w:r w:rsidRPr="00122DCF">
        <w:rPr>
          <w:b/>
          <w:bCs/>
        </w:rPr>
        <w:t xml:space="preserve"> </w:t>
      </w:r>
      <w:proofErr w:type="gramStart"/>
      <w:r w:rsidRPr="00122DCF">
        <w:rPr>
          <w:b/>
          <w:bCs/>
        </w:rPr>
        <w:t>2009, N 14, ст. 1727; 2010, N 3, ст. 336; N 18, ст. 2271) количество штатных единиц врачей-специалистов устанавливается вне зависимости от численности прикрепленного детского населения.</w:t>
      </w:r>
      <w:proofErr w:type="gramEnd"/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9</w:t>
      </w:r>
      <w:r w:rsidRPr="00122DCF">
        <w:rPr>
          <w:b/>
          <w:bCs/>
        </w:rPr>
        <w:br/>
        <w:t xml:space="preserve">к </w:t>
      </w:r>
      <w:hyperlink r:id="rId93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94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Стандарт</w:t>
      </w:r>
      <w:r w:rsidRPr="00122DCF">
        <w:rPr>
          <w:b/>
          <w:bCs/>
        </w:rPr>
        <w:br/>
        <w:t>оснащения консультативно-диагностического центра для детей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6513"/>
        <w:gridCol w:w="2599"/>
      </w:tblGrid>
      <w:tr w:rsidR="00122DCF" w:rsidRPr="00122DCF" w:rsidTr="00122DC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 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оборудования (оснащения)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Количество, штук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Магнитно-резонансный томограф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Рентгеновский томограф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proofErr w:type="gramStart"/>
            <w:r w:rsidRPr="00122DCF">
              <w:rPr>
                <w:b/>
                <w:bCs/>
              </w:rPr>
              <w:t>Рентгено-диагностический</w:t>
            </w:r>
            <w:proofErr w:type="spellEnd"/>
            <w:proofErr w:type="gramEnd"/>
            <w:r w:rsidRPr="00122DCF">
              <w:rPr>
                <w:b/>
                <w:bCs/>
              </w:rPr>
              <w:t xml:space="preserve"> аппарат для </w:t>
            </w:r>
            <w:proofErr w:type="spellStart"/>
            <w:r w:rsidRPr="00122DCF">
              <w:rPr>
                <w:b/>
                <w:bCs/>
              </w:rPr>
              <w:t>урографических</w:t>
            </w:r>
            <w:proofErr w:type="spellEnd"/>
            <w:r w:rsidRPr="00122DCF">
              <w:rPr>
                <w:b/>
                <w:bCs/>
              </w:rPr>
              <w:t xml:space="preserve"> исследований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Ультразвуковой аппарат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Ультразвуковая система для исследования </w:t>
            </w:r>
            <w:proofErr w:type="spellStart"/>
            <w:proofErr w:type="gramStart"/>
            <w:r w:rsidRPr="00122DCF">
              <w:rPr>
                <w:b/>
                <w:bCs/>
              </w:rPr>
              <w:t>сердечно-сосудистой</w:t>
            </w:r>
            <w:proofErr w:type="spellEnd"/>
            <w:proofErr w:type="gramEnd"/>
            <w:r w:rsidRPr="00122DCF">
              <w:rPr>
                <w:b/>
                <w:bCs/>
              </w:rPr>
              <w:t xml:space="preserve"> системы у детей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Уродинамическая</w:t>
            </w:r>
            <w:proofErr w:type="spellEnd"/>
            <w:r w:rsidRPr="00122DCF">
              <w:rPr>
                <w:b/>
                <w:bCs/>
              </w:rPr>
              <w:t xml:space="preserve"> система для оценки </w:t>
            </w:r>
            <w:proofErr w:type="spellStart"/>
            <w:r w:rsidRPr="00122DCF">
              <w:rPr>
                <w:b/>
                <w:bCs/>
              </w:rPr>
              <w:t>уродинамики</w:t>
            </w:r>
            <w:proofErr w:type="spellEnd"/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Система </w:t>
            </w:r>
            <w:proofErr w:type="spellStart"/>
            <w:r w:rsidRPr="00122DCF">
              <w:rPr>
                <w:b/>
                <w:bCs/>
              </w:rPr>
              <w:t>холтеровского</w:t>
            </w:r>
            <w:proofErr w:type="spellEnd"/>
          </w:p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электрокардиографического </w:t>
            </w:r>
            <w:proofErr w:type="spellStart"/>
            <w:r w:rsidRPr="00122DCF">
              <w:rPr>
                <w:b/>
                <w:bCs/>
              </w:rPr>
              <w:t>мониторирования</w:t>
            </w:r>
            <w:proofErr w:type="spellEnd"/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 и 8</w:t>
            </w:r>
          </w:p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регистраторов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Система </w:t>
            </w:r>
            <w:proofErr w:type="spellStart"/>
            <w:r w:rsidRPr="00122DCF">
              <w:rPr>
                <w:b/>
                <w:bCs/>
              </w:rPr>
              <w:t>мониторирования</w:t>
            </w:r>
            <w:proofErr w:type="spellEnd"/>
            <w:r w:rsidRPr="00122DCF">
              <w:rPr>
                <w:b/>
                <w:bCs/>
              </w:rPr>
              <w:t xml:space="preserve"> артериального давления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Гамма-камера и к ней: калибратор для вводимого радиоактивного препарата; прибор для определения радиоактивного загрязнения рабочих поверхностей; персональный компьютер для статистического учета параметров </w:t>
            </w:r>
            <w:proofErr w:type="spellStart"/>
            <w:proofErr w:type="gramStart"/>
            <w:r w:rsidRPr="00122DCF">
              <w:rPr>
                <w:b/>
                <w:bCs/>
              </w:rPr>
              <w:t>гамма-камеры</w:t>
            </w:r>
            <w:proofErr w:type="spellEnd"/>
            <w:proofErr w:type="gramEnd"/>
            <w:r w:rsidRPr="00122DCF">
              <w:rPr>
                <w:b/>
                <w:bCs/>
              </w:rPr>
              <w:t xml:space="preserve">; цветной сканер для ввода и анализа </w:t>
            </w:r>
            <w:proofErr w:type="spellStart"/>
            <w:r w:rsidRPr="00122DCF">
              <w:rPr>
                <w:b/>
                <w:bCs/>
              </w:rPr>
              <w:t>гамма-сцинтиграмм</w:t>
            </w:r>
            <w:proofErr w:type="spellEnd"/>
            <w:r w:rsidRPr="00122DCF">
              <w:rPr>
                <w:b/>
                <w:bCs/>
              </w:rPr>
              <w:t>; набор индивидуальных дозиметров для определения гамма-излучений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Гамма-счетчик для иммунологических исследований и к нему: шейкер для измерения проб во время инкубации реактивов с пробами; персональный компьютер для статистического учета проводимых анализов на </w:t>
            </w:r>
            <w:proofErr w:type="spellStart"/>
            <w:proofErr w:type="gramStart"/>
            <w:r w:rsidRPr="00122DCF">
              <w:rPr>
                <w:b/>
                <w:bCs/>
              </w:rPr>
              <w:t>гамма-счетчике</w:t>
            </w:r>
            <w:proofErr w:type="spellEnd"/>
            <w:proofErr w:type="gramEnd"/>
            <w:r w:rsidRPr="00122DCF">
              <w:rPr>
                <w:b/>
                <w:bCs/>
              </w:rPr>
              <w:t>; морозильная камера для хранения сыворотки крови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Прибор для исследования функции внешнего дыхания у детей и проведение медикаментозных тестов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Компьютеризированная система для электроэнцефалографии с картированием головного мозга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Прибор для </w:t>
            </w:r>
            <w:proofErr w:type="spellStart"/>
            <w:r w:rsidRPr="00122DCF">
              <w:rPr>
                <w:b/>
                <w:bCs/>
              </w:rPr>
              <w:t>реоэнцефалографии</w:t>
            </w:r>
            <w:proofErr w:type="spellEnd"/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Гастродуоденоскоп</w:t>
            </w:r>
            <w:proofErr w:type="spellEnd"/>
            <w:r w:rsidRPr="00122DCF">
              <w:rPr>
                <w:b/>
                <w:bCs/>
              </w:rPr>
              <w:t xml:space="preserve"> (с торцовой оптикой)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15.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Дуоденоскоп</w:t>
            </w:r>
            <w:proofErr w:type="spellEnd"/>
            <w:r w:rsidRPr="00122DCF">
              <w:rPr>
                <w:b/>
                <w:bCs/>
              </w:rPr>
              <w:t xml:space="preserve"> (с боковой оптикой)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Колоноскоп</w:t>
            </w:r>
            <w:proofErr w:type="spellEnd"/>
            <w:r w:rsidRPr="00122DCF">
              <w:rPr>
                <w:b/>
                <w:bCs/>
              </w:rPr>
              <w:t xml:space="preserve"> (педиатрический)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Фибробронхоскоп</w:t>
            </w:r>
            <w:proofErr w:type="spellEnd"/>
            <w:r w:rsidRPr="00122DCF">
              <w:rPr>
                <w:b/>
                <w:bCs/>
              </w:rPr>
              <w:t xml:space="preserve"> (педиатрический)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18.</w:t>
            </w: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Источник света для эндоскопии: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галогенный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со вспышкой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Эндоскопическая телевизионная система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Эндоскопический стол (для проведения исследований)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Тележка для эндоскопии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Установка для мойки эндоскопов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Ультразвуковой очиститель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Эндоскопический отсасывающий насос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Электрохирургическое устройство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Фотоаппарат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Лекциоскоп</w:t>
            </w:r>
            <w:proofErr w:type="spellEnd"/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28.</w:t>
            </w: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Инструментарий: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биопсийные</w:t>
            </w:r>
            <w:proofErr w:type="spellEnd"/>
            <w:r w:rsidRPr="00122DCF">
              <w:rPr>
                <w:b/>
                <w:bCs/>
              </w:rPr>
              <w:t xml:space="preserve"> щипцы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захватывающие щипцы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электрод для коагуляции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диаметрический</w:t>
            </w:r>
            <w:proofErr w:type="spellEnd"/>
            <w:r w:rsidRPr="00122DCF">
              <w:rPr>
                <w:b/>
                <w:bCs/>
              </w:rPr>
              <w:t xml:space="preserve"> режущий инструмент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20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диаметрические</w:t>
            </w:r>
            <w:proofErr w:type="spellEnd"/>
            <w:r w:rsidRPr="00122DCF">
              <w:rPr>
                <w:b/>
                <w:bCs/>
              </w:rPr>
              <w:t xml:space="preserve"> петли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инъектор</w:t>
            </w:r>
            <w:proofErr w:type="spellEnd"/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горячие </w:t>
            </w:r>
            <w:proofErr w:type="spellStart"/>
            <w:r w:rsidRPr="00122DCF">
              <w:rPr>
                <w:b/>
                <w:bCs/>
              </w:rPr>
              <w:t>биопсийные</w:t>
            </w:r>
            <w:proofErr w:type="spellEnd"/>
            <w:r w:rsidRPr="00122DCF">
              <w:rPr>
                <w:b/>
                <w:bCs/>
              </w:rPr>
              <w:t xml:space="preserve"> щипцы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цитологическая щетка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20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галогеновая</w:t>
            </w:r>
            <w:proofErr w:type="spellEnd"/>
            <w:r w:rsidRPr="00122DCF">
              <w:rPr>
                <w:b/>
                <w:bCs/>
              </w:rPr>
              <w:t xml:space="preserve"> лампа для источника света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Цитоскоп</w:t>
            </w:r>
            <w:proofErr w:type="spellEnd"/>
            <w:r w:rsidRPr="00122DCF">
              <w:rPr>
                <w:b/>
                <w:bCs/>
              </w:rPr>
              <w:t xml:space="preserve"> (детский) N 8, 9, 10, 11, 12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Автоматизированная диагностическая система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Автоматизированная система </w:t>
            </w:r>
            <w:proofErr w:type="spellStart"/>
            <w:r w:rsidRPr="00122DCF">
              <w:rPr>
                <w:b/>
                <w:bCs/>
              </w:rPr>
              <w:t>кариотипирования</w:t>
            </w:r>
            <w:proofErr w:type="spellEnd"/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32.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Ламинарный шкаф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Аминокислотный анализатор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Микроскоп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Микроскоп, позволяющий провести цитогенетический анализ как в проходящем, так и в отраженном свете, включая </w:t>
            </w:r>
            <w:proofErr w:type="spellStart"/>
            <w:r w:rsidRPr="00122DCF">
              <w:rPr>
                <w:b/>
                <w:bCs/>
              </w:rPr>
              <w:t>флюоресцентное</w:t>
            </w:r>
            <w:proofErr w:type="spellEnd"/>
            <w:r w:rsidRPr="00122DCF">
              <w:rPr>
                <w:b/>
                <w:bCs/>
              </w:rPr>
              <w:t xml:space="preserve"> исследование хромосом, снабжен </w:t>
            </w:r>
            <w:proofErr w:type="spellStart"/>
            <w:r w:rsidRPr="00122DCF">
              <w:rPr>
                <w:b/>
                <w:bCs/>
              </w:rPr>
              <w:t>высокоапертурной</w:t>
            </w:r>
            <w:proofErr w:type="spellEnd"/>
            <w:r w:rsidRPr="00122DCF">
              <w:rPr>
                <w:b/>
                <w:bCs/>
              </w:rPr>
              <w:t xml:space="preserve"> оптикой и фотокамерой с автоматической настройкой экспозиции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Компьютерная система для анализа визуального изображения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Гинекологическое кресло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38.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Бактерицидный облучатель воздуха, в том числе переносной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Негатоскоп</w:t>
            </w:r>
            <w:proofErr w:type="spellEnd"/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Оборудование для кабинета </w:t>
            </w:r>
            <w:proofErr w:type="spellStart"/>
            <w:r w:rsidRPr="00122DCF">
              <w:rPr>
                <w:b/>
                <w:bCs/>
              </w:rPr>
              <w:t>телемедицины</w:t>
            </w:r>
            <w:proofErr w:type="spellEnd"/>
            <w:r w:rsidRPr="00122DCF">
              <w:rPr>
                <w:b/>
                <w:bCs/>
              </w:rPr>
              <w:t xml:space="preserve"> (или </w:t>
            </w:r>
            <w:proofErr w:type="spellStart"/>
            <w:r w:rsidRPr="00122DCF">
              <w:rPr>
                <w:b/>
                <w:bCs/>
              </w:rPr>
              <w:t>скайп-связи</w:t>
            </w:r>
            <w:proofErr w:type="spellEnd"/>
            <w:r w:rsidRPr="00122DCF">
              <w:rPr>
                <w:b/>
                <w:bCs/>
              </w:rPr>
              <w:t>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сбора бытовых и медицинских отходов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дезинфицирующих средств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10</w:t>
      </w:r>
      <w:r w:rsidRPr="00122DCF">
        <w:rPr>
          <w:b/>
          <w:bCs/>
        </w:rPr>
        <w:br/>
        <w:t xml:space="preserve">к </w:t>
      </w:r>
      <w:hyperlink r:id="rId95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96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Правила</w:t>
      </w:r>
      <w:r w:rsidRPr="00122DCF">
        <w:rPr>
          <w:b/>
          <w:bCs/>
        </w:rPr>
        <w:br/>
        <w:t>организации деятельности педиатрического отделения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122DCF" w:rsidRPr="00122DCF" w:rsidRDefault="00122DCF" w:rsidP="00122DCF">
      <w:pPr>
        <w:rPr>
          <w:b/>
          <w:bCs/>
        </w:rPr>
      </w:pPr>
      <w:proofErr w:type="gramStart"/>
      <w:r w:rsidRPr="00122DCF">
        <w:rPr>
          <w:b/>
          <w:bCs/>
        </w:rPr>
        <w:lastRenderedPageBreak/>
        <w:t xml:space="preserve">На должность заведующего Отделением назначается специалист, соответствующий </w:t>
      </w:r>
      <w:hyperlink r:id="rId97" w:anchor="block_1000" w:history="1">
        <w:r w:rsidRPr="00122DCF">
          <w:rPr>
            <w:rStyle w:val="a3"/>
            <w:b/>
            <w:bCs/>
          </w:rPr>
          <w:t>Квалификационным требованиям</w:t>
        </w:r>
      </w:hyperlink>
      <w:r w:rsidRPr="00122DCF">
        <w:rPr>
          <w:b/>
          <w:bCs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98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7 июля 2009 г. N 415н (зарегистрирован Минюстом России 9 июля 2009 г., регистрационный N 14292), по специальности "педиатрия", имеющий стаж работы по данной специальности не менее 5 лет в соответствии с </w:t>
      </w:r>
      <w:hyperlink r:id="rId99" w:history="1">
        <w:r w:rsidRPr="00122DCF">
          <w:rPr>
            <w:rStyle w:val="a3"/>
            <w:b/>
            <w:bCs/>
          </w:rPr>
          <w:t>приказом</w:t>
        </w:r>
        <w:proofErr w:type="gramEnd"/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23 июля 2010 г. N 541н "Об утверждении Единого квалификационного справочника должностей руководителей, специалистов и служащих, </w:t>
      </w:r>
      <w:hyperlink r:id="rId100" w:anchor="block_1100" w:history="1">
        <w:r w:rsidRPr="00122DCF">
          <w:rPr>
            <w:rStyle w:val="a3"/>
            <w:b/>
            <w:bCs/>
          </w:rPr>
          <w:t>раздел</w:t>
        </w:r>
      </w:hyperlink>
      <w:r w:rsidRPr="00122DCF">
        <w:rPr>
          <w:b/>
          <w:bCs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4. </w:t>
      </w:r>
      <w:proofErr w:type="gramStart"/>
      <w:r w:rsidRPr="00122DCF">
        <w:rPr>
          <w:b/>
          <w:bCs/>
        </w:rPr>
        <w:t xml:space="preserve">На должность врача Отделения назначается специалист, соответствующий </w:t>
      </w:r>
      <w:hyperlink r:id="rId101" w:anchor="block_1000" w:history="1">
        <w:r w:rsidRPr="00122DCF">
          <w:rPr>
            <w:rStyle w:val="a3"/>
            <w:b/>
            <w:bCs/>
          </w:rPr>
          <w:t>Квалификационным требованиям</w:t>
        </w:r>
      </w:hyperlink>
      <w:r w:rsidRPr="00122DCF">
        <w:rPr>
          <w:b/>
          <w:bCs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02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7 июля 2009 г. N 415н (зарегистрирован Минюстом России 9 июля 2009 г., регистрационный N 14292), по специальности "педиатрия" без предъявления требований к стажу работы в соответствии с </w:t>
      </w:r>
      <w:hyperlink r:id="rId103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t xml:space="preserve"> </w:t>
      </w:r>
      <w:proofErr w:type="spellStart"/>
      <w:r w:rsidRPr="00122DCF">
        <w:rPr>
          <w:b/>
          <w:bCs/>
        </w:rPr>
        <w:t>Минздравсоцразвития</w:t>
      </w:r>
      <w:proofErr w:type="spellEnd"/>
      <w:r w:rsidRPr="00122DCF">
        <w:rPr>
          <w:b/>
          <w:bCs/>
        </w:rPr>
        <w:t xml:space="preserve"> России от 23</w:t>
      </w:r>
      <w:proofErr w:type="gramEnd"/>
      <w:r w:rsidRPr="00122DCF">
        <w:rPr>
          <w:b/>
          <w:bCs/>
        </w:rPr>
        <w:t xml:space="preserve"> июля 2010 г. N 541н "Об утверждении Единого квалификационного справочника должностей руководителей, специалистов и служащих, </w:t>
      </w:r>
      <w:hyperlink r:id="rId104" w:anchor="block_1100" w:history="1">
        <w:r w:rsidRPr="00122DCF">
          <w:rPr>
            <w:rStyle w:val="a3"/>
            <w:b/>
            <w:bCs/>
          </w:rPr>
          <w:t>раздел</w:t>
        </w:r>
      </w:hyperlink>
      <w:r w:rsidRPr="00122DCF">
        <w:rPr>
          <w:b/>
          <w:bCs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r:id="rId105" w:anchor="block_11000" w:history="1">
        <w:r w:rsidRPr="00122DCF">
          <w:rPr>
            <w:rStyle w:val="a3"/>
            <w:b/>
            <w:bCs/>
          </w:rPr>
          <w:t>приложению N 11</w:t>
        </w:r>
      </w:hyperlink>
      <w:r w:rsidRPr="00122DCF">
        <w:rPr>
          <w:b/>
          <w:bCs/>
        </w:rP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 xml:space="preserve">Оснащение Отделения осуществляется в соответствии со стандартом оснащения, предусмотренным </w:t>
      </w:r>
      <w:hyperlink r:id="rId106" w:anchor="block_12000" w:history="1">
        <w:r w:rsidRPr="00122DCF">
          <w:rPr>
            <w:rStyle w:val="a3"/>
            <w:b/>
            <w:bCs/>
          </w:rPr>
          <w:t>приложением N 12</w:t>
        </w:r>
      </w:hyperlink>
      <w:r w:rsidRPr="00122DCF">
        <w:rPr>
          <w:b/>
          <w:bCs/>
        </w:rPr>
        <w:t xml:space="preserve"> к Порядку оказания педиатрической помощи, утвержденному настоящим приказом.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6. В структуре Отделения рекомендуется предусматривать: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палаты для детей, в том числе одноместные;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кабинет заведующего;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помещение для врачей;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кабинет старшей медицинской сестры;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комнату для среднего медицинского персонала;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процедурную;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помещение сестры-хозяйки;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буфетную и раздаточную;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столовую;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игровую комнату;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учебный класс;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помещение для хранения чистого белья;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помещение для сбора грязного белья;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душевую и туалет для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душевую и туалет для медицинского персонала;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санитарную комнату;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комнату для отдыха родителей;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учебный класс клинической базы.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7. Отделение осуществляет следующие функции: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оказание педиатрической помощи;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диагностики и лечения детских болезней;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осуществление профилактических мероприятий, направленных на предупреждение рецидивов заболеваний у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применение современных методов диагностики, лечения заболеваний и патологических состояний у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11</w:t>
      </w:r>
      <w:r w:rsidRPr="00122DCF">
        <w:rPr>
          <w:b/>
          <w:bCs/>
        </w:rPr>
        <w:br/>
        <w:t xml:space="preserve">к </w:t>
      </w:r>
      <w:hyperlink r:id="rId107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108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Рекомендуемые штатные нормативы</w:t>
      </w:r>
      <w:r w:rsidRPr="00122DCF">
        <w:rPr>
          <w:b/>
          <w:bCs/>
        </w:rPr>
        <w:br/>
        <w:t>медицинского персонала педиатрического отделения (на 30 коек)</w:t>
      </w:r>
      <w:hyperlink r:id="rId109" w:anchor="block_11991" w:history="1">
        <w:r w:rsidRPr="00122DCF">
          <w:rPr>
            <w:rStyle w:val="a3"/>
            <w:b/>
            <w:bCs/>
          </w:rPr>
          <w:t>*</w:t>
        </w:r>
      </w:hyperlink>
    </w:p>
    <w:p w:rsidR="00122DCF" w:rsidRPr="00122DCF" w:rsidRDefault="00122DCF" w:rsidP="00122DCF">
      <w:pPr>
        <w:rPr>
          <w:b/>
          <w:bCs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5575"/>
      </w:tblGrid>
      <w:tr w:rsidR="00122DCF" w:rsidRPr="00122DCF" w:rsidTr="00122DCF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должности</w:t>
            </w:r>
          </w:p>
        </w:tc>
        <w:tc>
          <w:tcPr>
            <w:tcW w:w="5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 штатных единиц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Заведующий отделением, врач-педиатр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отделение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Врач-педиатр отделения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15 коек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палатная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9,5 на 15 коек (для обеспечения круглосуточной работы)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Медицинская сестра </w:t>
            </w:r>
            <w:proofErr w:type="gramStart"/>
            <w:r w:rsidRPr="00122DCF">
              <w:rPr>
                <w:b/>
                <w:bCs/>
              </w:rPr>
              <w:t>процедурной</w:t>
            </w:r>
            <w:proofErr w:type="gramEnd"/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15 коек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Старшая медицинская сестра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отделение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Младшая медицинская сестра по уходу за больными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9,5 на 15 коек (для обеспечения круглосуточной работы)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Санитарка-буфетчица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 на отделение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Сестра-хозяйка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отделение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Санитарка-ваннщица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отделение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Санитарка-уборщица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 должности на отделение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Врач-педиатр дневного стационара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10 коек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Медицинская сестра дневного стационара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10 коек</w:t>
            </w:r>
          </w:p>
        </w:tc>
      </w:tr>
      <w:tr w:rsidR="00122DCF" w:rsidRPr="00122DCF" w:rsidTr="00122DCF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Младшая медицинская сестра дневного стационара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отделение</w:t>
            </w:r>
          </w:p>
        </w:tc>
      </w:tr>
    </w:tbl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lastRenderedPageBreak/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______________________________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*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122DCF" w:rsidRPr="00122DCF" w:rsidRDefault="00122DCF" w:rsidP="00122DCF">
      <w:pPr>
        <w:rPr>
          <w:b/>
          <w:bCs/>
        </w:rPr>
      </w:pP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Приложение N 12</w:t>
      </w:r>
      <w:r w:rsidRPr="00122DCF">
        <w:rPr>
          <w:b/>
          <w:bCs/>
        </w:rPr>
        <w:br/>
        <w:t xml:space="preserve">к </w:t>
      </w:r>
      <w:hyperlink r:id="rId110" w:anchor="block_100000" w:history="1">
        <w:r w:rsidRPr="00122DCF">
          <w:rPr>
            <w:rStyle w:val="a3"/>
            <w:b/>
            <w:bCs/>
          </w:rPr>
          <w:t>Порядку</w:t>
        </w:r>
      </w:hyperlink>
      <w:r w:rsidRPr="00122DCF">
        <w:rPr>
          <w:b/>
          <w:bCs/>
        </w:rPr>
        <w:t xml:space="preserve"> оказания</w:t>
      </w:r>
      <w:r w:rsidRPr="00122DCF">
        <w:rPr>
          <w:b/>
          <w:bCs/>
        </w:rPr>
        <w:br/>
        <w:t>педиатрической помощи,</w:t>
      </w:r>
      <w:r w:rsidRPr="00122DCF">
        <w:rPr>
          <w:b/>
          <w:bCs/>
        </w:rPr>
        <w:br/>
        <w:t xml:space="preserve">утвержденному </w:t>
      </w:r>
      <w:hyperlink r:id="rId111" w:history="1">
        <w:r w:rsidRPr="00122DCF">
          <w:rPr>
            <w:rStyle w:val="a3"/>
            <w:b/>
            <w:bCs/>
          </w:rPr>
          <w:t>приказом</w:t>
        </w:r>
      </w:hyperlink>
      <w:r w:rsidRPr="00122DCF">
        <w:rPr>
          <w:b/>
          <w:bCs/>
        </w:rPr>
        <w:br/>
        <w:t>Министерства здравоохранения</w:t>
      </w:r>
      <w:r w:rsidRPr="00122DCF">
        <w:rPr>
          <w:b/>
          <w:bCs/>
        </w:rPr>
        <w:br/>
        <w:t>и социального развития РФ</w:t>
      </w:r>
      <w:r w:rsidRPr="00122DCF">
        <w:rPr>
          <w:b/>
          <w:bCs/>
        </w:rPr>
        <w:br/>
        <w:t>от 16 апреля 2012 г. N 366н</w:t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br/>
      </w:r>
    </w:p>
    <w:p w:rsidR="00122DCF" w:rsidRPr="00122DCF" w:rsidRDefault="00122DCF" w:rsidP="00122DCF">
      <w:pPr>
        <w:rPr>
          <w:b/>
          <w:bCs/>
        </w:rPr>
      </w:pPr>
      <w:r w:rsidRPr="00122DCF">
        <w:rPr>
          <w:b/>
          <w:bCs/>
        </w:rPr>
        <w:t>Стандарт</w:t>
      </w:r>
      <w:r w:rsidRPr="00122DCF">
        <w:rPr>
          <w:b/>
          <w:bCs/>
        </w:rPr>
        <w:br/>
        <w:t>оснащения педиатрического отделения</w:t>
      </w:r>
    </w:p>
    <w:p w:rsidR="00122DCF" w:rsidRPr="00122DCF" w:rsidRDefault="00122DCF" w:rsidP="00122DCF">
      <w:pPr>
        <w:rPr>
          <w:b/>
          <w:bCs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6644"/>
        <w:gridCol w:w="2709"/>
      </w:tblGrid>
      <w:tr w:rsidR="00122DCF" w:rsidRPr="00122DCF" w:rsidTr="00122DC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DCF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N</w:t>
            </w:r>
          </w:p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п/</w:t>
            </w:r>
            <w:proofErr w:type="spellStart"/>
            <w:r w:rsidRPr="0012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Наименование оборудования (оснащения)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Количество, штук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Функциональная кровать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числу коек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Функциональная кровать для детей грудного возраста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Кроватка с подогревом или матрасики для обогрева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Кислородная подводка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Пеленальный</w:t>
            </w:r>
            <w:proofErr w:type="spellEnd"/>
            <w:r w:rsidRPr="00122DCF">
              <w:rPr>
                <w:b/>
                <w:bCs/>
              </w:rPr>
              <w:t xml:space="preserve"> стол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Прикроватный столик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числу коек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Прикроватная информационная доска (маркерная)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числу коек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Аптечка с лекарственными препаратами для оказания скорой помощи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Мешок </w:t>
            </w:r>
            <w:proofErr w:type="spellStart"/>
            <w:r w:rsidRPr="00122DCF">
              <w:rPr>
                <w:b/>
                <w:bCs/>
              </w:rPr>
              <w:t>Амбу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Манипуляционный стол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lastRenderedPageBreak/>
              <w:t>11.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Бактерицидный облучатель воздуха </w:t>
            </w:r>
            <w:proofErr w:type="spellStart"/>
            <w:r w:rsidRPr="00122DCF">
              <w:rPr>
                <w:b/>
                <w:bCs/>
              </w:rPr>
              <w:t>рециркуляторного</w:t>
            </w:r>
            <w:proofErr w:type="spellEnd"/>
            <w:r w:rsidRPr="00122DCF">
              <w:rPr>
                <w:b/>
                <w:bCs/>
              </w:rPr>
              <w:t xml:space="preserve"> типа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Инфузомат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Перфузор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 xml:space="preserve">Кардиомонитор с </w:t>
            </w:r>
            <w:proofErr w:type="spellStart"/>
            <w:r w:rsidRPr="00122DCF">
              <w:rPr>
                <w:b/>
                <w:bCs/>
              </w:rPr>
              <w:t>неинвазивным</w:t>
            </w:r>
            <w:proofErr w:type="spellEnd"/>
            <w:r w:rsidRPr="00122DCF">
              <w:rPr>
                <w:b/>
                <w:bCs/>
              </w:rPr>
              <w:t xml:space="preserve"> измерением артериального давления, частоты дыхания, насыщения крови кислородом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Кресло-каталка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Тележка (каталка) для перевозки больных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Тележка грузовая межкорпусная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Весы электронные для детей до года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Весы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Ростомер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врача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Негатоскоп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proofErr w:type="spellStart"/>
            <w:r w:rsidRPr="00122DCF">
              <w:rPr>
                <w:b/>
                <w:bCs/>
              </w:rPr>
              <w:t>Стетофонендоскоп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1 на 1 врача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Бактерицидный облучатель воздуха, в том числе переносной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Холодильник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Термометр медицинский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Шпатель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Шкаф для хранения изделий медицинского назначения и лекарственных средств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29.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  <w:tr w:rsidR="00122DCF" w:rsidRPr="00122DCF" w:rsidTr="00122DCF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30.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Емкость для сбора бытовых и медицинских отходов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D2A" w:rsidRPr="00122DCF" w:rsidRDefault="00122DCF" w:rsidP="00122DCF">
            <w:pPr>
              <w:rPr>
                <w:b/>
                <w:bCs/>
              </w:rPr>
            </w:pPr>
            <w:r w:rsidRPr="00122DCF">
              <w:rPr>
                <w:b/>
                <w:bCs/>
              </w:rPr>
              <w:t>по требованию</w:t>
            </w:r>
          </w:p>
        </w:tc>
      </w:tr>
    </w:tbl>
    <w:p w:rsidR="00364AB5" w:rsidRDefault="00122DCF">
      <w:r w:rsidRPr="00122DCF">
        <w:rPr>
          <w:b/>
          <w:bCs/>
        </w:rPr>
        <w:br/>
      </w:r>
      <w:r w:rsidRPr="00122DCF">
        <w:rPr>
          <w:b/>
          <w:bCs/>
        </w:rPr>
        <w:br/>
      </w:r>
      <w:bookmarkStart w:id="0" w:name="_GoBack"/>
      <w:bookmarkEnd w:id="0"/>
    </w:p>
    <w:sectPr w:rsidR="00364AB5" w:rsidSect="00497C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775"/>
    <w:multiLevelType w:val="multilevel"/>
    <w:tmpl w:val="92A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DCF"/>
    <w:rsid w:val="00122DCF"/>
    <w:rsid w:val="00364AB5"/>
    <w:rsid w:val="00497CEA"/>
    <w:rsid w:val="0070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2A"/>
  </w:style>
  <w:style w:type="paragraph" w:styleId="1">
    <w:name w:val="heading 1"/>
    <w:basedOn w:val="a"/>
    <w:link w:val="10"/>
    <w:uiPriority w:val="9"/>
    <w:qFormat/>
    <w:rsid w:val="00122DC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2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2DCF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22DCF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22DCF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22DCF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22DCF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22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22DCF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22DCF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122DCF"/>
    <w:rPr>
      <w:b/>
      <w:bCs/>
    </w:rPr>
  </w:style>
  <w:style w:type="paragraph" w:styleId="a6">
    <w:name w:val="Normal (Web)"/>
    <w:basedOn w:val="a"/>
    <w:uiPriority w:val="99"/>
    <w:semiHidden/>
    <w:unhideWhenUsed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22DCF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22D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22DC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122D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122DC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122DC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122DCF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122D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22DC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122DCF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122DCF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122DC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122D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122DCF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122DCF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r-142543-3">
    <w:name w:val="yap-r-142543-3"/>
    <w:basedOn w:val="a"/>
    <w:rsid w:val="00122D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ave-to-file">
    <w:name w:val="save-to-file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2DCF"/>
  </w:style>
  <w:style w:type="paragraph" w:customStyle="1" w:styleId="save-to-file1">
    <w:name w:val="save-to-file1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122DCF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122D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122D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122DCF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122DCF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122DCF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122DCF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122DCF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122DCF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122DCF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12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122D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122D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122DCF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122DCF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16">
    <w:name w:val="s_16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DC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2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2DCF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22DCF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22DCF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22DCF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22DCF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22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22DCF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22DCF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122DCF"/>
    <w:rPr>
      <w:b/>
      <w:bCs/>
    </w:rPr>
  </w:style>
  <w:style w:type="paragraph" w:styleId="a6">
    <w:name w:val="Normal (Web)"/>
    <w:basedOn w:val="a"/>
    <w:uiPriority w:val="99"/>
    <w:semiHidden/>
    <w:unhideWhenUsed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22DCF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22D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22DC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122D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122DC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122DC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122DCF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122D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22DC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122DCF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122DCF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122DC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122D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122DCF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122DCF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r-142543-3">
    <w:name w:val="yap-r-142543-3"/>
    <w:basedOn w:val="a"/>
    <w:rsid w:val="00122D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ave-to-file">
    <w:name w:val="save-to-file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2DCF"/>
  </w:style>
  <w:style w:type="paragraph" w:customStyle="1" w:styleId="save-to-file1">
    <w:name w:val="save-to-file1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122DCF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122D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122D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122DCF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122DCF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122DCF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122DCF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122DCF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122DCF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122DCF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12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122D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122D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122DCF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122DCF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16">
    <w:name w:val="s_16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183024/" TargetMode="External"/><Relationship Id="rId21" Type="http://schemas.openxmlformats.org/officeDocument/2006/relationships/hyperlink" Target="http://base.garant.ru/70183024/" TargetMode="External"/><Relationship Id="rId42" Type="http://schemas.openxmlformats.org/officeDocument/2006/relationships/hyperlink" Target="http://base.garant.ru/12168285/" TargetMode="External"/><Relationship Id="rId47" Type="http://schemas.openxmlformats.org/officeDocument/2006/relationships/hyperlink" Target="http://base.garant.ru/70183024/" TargetMode="External"/><Relationship Id="rId63" Type="http://schemas.openxmlformats.org/officeDocument/2006/relationships/hyperlink" Target="http://base.garant.ru/12168285/" TargetMode="External"/><Relationship Id="rId68" Type="http://schemas.openxmlformats.org/officeDocument/2006/relationships/hyperlink" Target="http://base.garant.ru/12167496/" TargetMode="External"/><Relationship Id="rId84" Type="http://schemas.openxmlformats.org/officeDocument/2006/relationships/hyperlink" Target="http://base.garant.ru/12178397/" TargetMode="External"/><Relationship Id="rId89" Type="http://schemas.openxmlformats.org/officeDocument/2006/relationships/hyperlink" Target="http://base.garant.ru/12183942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183024/" TargetMode="External"/><Relationship Id="rId29" Type="http://schemas.openxmlformats.org/officeDocument/2006/relationships/hyperlink" Target="http://base.garant.ru/70183024/" TargetMode="External"/><Relationship Id="rId107" Type="http://schemas.openxmlformats.org/officeDocument/2006/relationships/hyperlink" Target="http://base.garant.ru/70183024/" TargetMode="External"/><Relationship Id="rId11" Type="http://schemas.openxmlformats.org/officeDocument/2006/relationships/hyperlink" Target="http://base.garant.ru/70183024/" TargetMode="External"/><Relationship Id="rId24" Type="http://schemas.openxmlformats.org/officeDocument/2006/relationships/hyperlink" Target="http://base.garant.ru/70183024/" TargetMode="External"/><Relationship Id="rId32" Type="http://schemas.openxmlformats.org/officeDocument/2006/relationships/hyperlink" Target="http://base.garant.ru/12167496/" TargetMode="External"/><Relationship Id="rId37" Type="http://schemas.openxmlformats.org/officeDocument/2006/relationships/hyperlink" Target="http://base.garant.ru/12152680/" TargetMode="External"/><Relationship Id="rId40" Type="http://schemas.openxmlformats.org/officeDocument/2006/relationships/hyperlink" Target="http://base.garant.ru/70183024/" TargetMode="External"/><Relationship Id="rId45" Type="http://schemas.openxmlformats.org/officeDocument/2006/relationships/hyperlink" Target="http://base.garant.ru/12178397/" TargetMode="External"/><Relationship Id="rId53" Type="http://schemas.openxmlformats.org/officeDocument/2006/relationships/hyperlink" Target="http://base.garant.ru/6325497/" TargetMode="External"/><Relationship Id="rId58" Type="http://schemas.openxmlformats.org/officeDocument/2006/relationships/hyperlink" Target="http://base.garant.ru/70183024/" TargetMode="External"/><Relationship Id="rId66" Type="http://schemas.openxmlformats.org/officeDocument/2006/relationships/hyperlink" Target="http://base.garant.ru/12178397/" TargetMode="External"/><Relationship Id="rId74" Type="http://schemas.openxmlformats.org/officeDocument/2006/relationships/hyperlink" Target="http://base.garant.ru/6325497/" TargetMode="External"/><Relationship Id="rId79" Type="http://schemas.openxmlformats.org/officeDocument/2006/relationships/hyperlink" Target="http://base.garant.ru/70183024/" TargetMode="External"/><Relationship Id="rId87" Type="http://schemas.openxmlformats.org/officeDocument/2006/relationships/hyperlink" Target="http://base.garant.ru/12167496/" TargetMode="External"/><Relationship Id="rId102" Type="http://schemas.openxmlformats.org/officeDocument/2006/relationships/hyperlink" Target="http://base.garant.ru/12168285/" TargetMode="External"/><Relationship Id="rId110" Type="http://schemas.openxmlformats.org/officeDocument/2006/relationships/hyperlink" Target="http://base.garant.ru/70183024/" TargetMode="External"/><Relationship Id="rId5" Type="http://schemas.openxmlformats.org/officeDocument/2006/relationships/hyperlink" Target="http://base.garant.ru/70183024/" TargetMode="External"/><Relationship Id="rId61" Type="http://schemas.openxmlformats.org/officeDocument/2006/relationships/hyperlink" Target="http://base.garant.ru/12178397/" TargetMode="External"/><Relationship Id="rId82" Type="http://schemas.openxmlformats.org/officeDocument/2006/relationships/hyperlink" Target="http://base.garant.ru/12168285/" TargetMode="External"/><Relationship Id="rId90" Type="http://schemas.openxmlformats.org/officeDocument/2006/relationships/hyperlink" Target="http://base.garant.ru/70183024/" TargetMode="External"/><Relationship Id="rId95" Type="http://schemas.openxmlformats.org/officeDocument/2006/relationships/hyperlink" Target="http://base.garant.ru/70183024/" TargetMode="External"/><Relationship Id="rId19" Type="http://schemas.openxmlformats.org/officeDocument/2006/relationships/hyperlink" Target="http://base.garant.ru/70183024/" TargetMode="External"/><Relationship Id="rId14" Type="http://schemas.openxmlformats.org/officeDocument/2006/relationships/hyperlink" Target="http://base.garant.ru/70183024/" TargetMode="External"/><Relationship Id="rId22" Type="http://schemas.openxmlformats.org/officeDocument/2006/relationships/hyperlink" Target="http://base.garant.ru/70183024/" TargetMode="External"/><Relationship Id="rId27" Type="http://schemas.openxmlformats.org/officeDocument/2006/relationships/hyperlink" Target="http://base.garant.ru/70183024/" TargetMode="External"/><Relationship Id="rId30" Type="http://schemas.openxmlformats.org/officeDocument/2006/relationships/hyperlink" Target="http://base.garant.ru/70183024/" TargetMode="External"/><Relationship Id="rId35" Type="http://schemas.openxmlformats.org/officeDocument/2006/relationships/hyperlink" Target="http://base.garant.ru/12178535/" TargetMode="External"/><Relationship Id="rId43" Type="http://schemas.openxmlformats.org/officeDocument/2006/relationships/hyperlink" Target="http://base.garant.ru/12168285/" TargetMode="External"/><Relationship Id="rId48" Type="http://schemas.openxmlformats.org/officeDocument/2006/relationships/hyperlink" Target="http://base.garant.ru/12167496/" TargetMode="External"/><Relationship Id="rId56" Type="http://schemas.openxmlformats.org/officeDocument/2006/relationships/hyperlink" Target="http://base.garant.ru/70183024/" TargetMode="External"/><Relationship Id="rId64" Type="http://schemas.openxmlformats.org/officeDocument/2006/relationships/hyperlink" Target="http://base.garant.ru/12168285/" TargetMode="External"/><Relationship Id="rId69" Type="http://schemas.openxmlformats.org/officeDocument/2006/relationships/hyperlink" Target="http://base.garant.ru/12167496/" TargetMode="External"/><Relationship Id="rId77" Type="http://schemas.openxmlformats.org/officeDocument/2006/relationships/hyperlink" Target="http://base.garant.ru/70183024/" TargetMode="External"/><Relationship Id="rId100" Type="http://schemas.openxmlformats.org/officeDocument/2006/relationships/hyperlink" Target="http://base.garant.ru/12178397/" TargetMode="External"/><Relationship Id="rId105" Type="http://schemas.openxmlformats.org/officeDocument/2006/relationships/hyperlink" Target="http://base.garant.ru/70183024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base.garant.ru/70183024/" TargetMode="External"/><Relationship Id="rId51" Type="http://schemas.openxmlformats.org/officeDocument/2006/relationships/hyperlink" Target="http://base.garant.ru/70183024/" TargetMode="External"/><Relationship Id="rId72" Type="http://schemas.openxmlformats.org/officeDocument/2006/relationships/hyperlink" Target="http://base.garant.ru/70183024/" TargetMode="External"/><Relationship Id="rId80" Type="http://schemas.openxmlformats.org/officeDocument/2006/relationships/hyperlink" Target="http://base.garant.ru/70183024/" TargetMode="External"/><Relationship Id="rId85" Type="http://schemas.openxmlformats.org/officeDocument/2006/relationships/hyperlink" Target="http://base.garant.ru/70183024/" TargetMode="External"/><Relationship Id="rId93" Type="http://schemas.openxmlformats.org/officeDocument/2006/relationships/hyperlink" Target="http://base.garant.ru/70183024/" TargetMode="External"/><Relationship Id="rId98" Type="http://schemas.openxmlformats.org/officeDocument/2006/relationships/hyperlink" Target="http://base.garant.ru/12168285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base.garant.ru/70183024/" TargetMode="External"/><Relationship Id="rId25" Type="http://schemas.openxmlformats.org/officeDocument/2006/relationships/hyperlink" Target="http://base.garant.ru/70183024/" TargetMode="External"/><Relationship Id="rId33" Type="http://schemas.openxmlformats.org/officeDocument/2006/relationships/hyperlink" Target="http://base.garant.ru/12183942/" TargetMode="External"/><Relationship Id="rId38" Type="http://schemas.openxmlformats.org/officeDocument/2006/relationships/hyperlink" Target="http://base.garant.ru/12152680/" TargetMode="External"/><Relationship Id="rId46" Type="http://schemas.openxmlformats.org/officeDocument/2006/relationships/hyperlink" Target="http://base.garant.ru/70183024/" TargetMode="External"/><Relationship Id="rId59" Type="http://schemas.openxmlformats.org/officeDocument/2006/relationships/hyperlink" Target="http://base.garant.ru/12168285/" TargetMode="External"/><Relationship Id="rId67" Type="http://schemas.openxmlformats.org/officeDocument/2006/relationships/hyperlink" Target="http://base.garant.ru/70183024/" TargetMode="External"/><Relationship Id="rId103" Type="http://schemas.openxmlformats.org/officeDocument/2006/relationships/hyperlink" Target="http://base.garant.ru/12178397/" TargetMode="External"/><Relationship Id="rId108" Type="http://schemas.openxmlformats.org/officeDocument/2006/relationships/hyperlink" Target="http://base.garant.ru/70183024/" TargetMode="External"/><Relationship Id="rId20" Type="http://schemas.openxmlformats.org/officeDocument/2006/relationships/hyperlink" Target="http://base.garant.ru/70183024/" TargetMode="External"/><Relationship Id="rId41" Type="http://schemas.openxmlformats.org/officeDocument/2006/relationships/hyperlink" Target="http://base.garant.ru/70183024/" TargetMode="External"/><Relationship Id="rId54" Type="http://schemas.openxmlformats.org/officeDocument/2006/relationships/hyperlink" Target="http://base.garant.ru/70183024/" TargetMode="External"/><Relationship Id="rId62" Type="http://schemas.openxmlformats.org/officeDocument/2006/relationships/hyperlink" Target="http://base.garant.ru/12178397/" TargetMode="External"/><Relationship Id="rId70" Type="http://schemas.openxmlformats.org/officeDocument/2006/relationships/hyperlink" Target="http://base.garant.ru/12183942/" TargetMode="External"/><Relationship Id="rId75" Type="http://schemas.openxmlformats.org/officeDocument/2006/relationships/hyperlink" Target="http://base.garant.ru/70183024/" TargetMode="External"/><Relationship Id="rId83" Type="http://schemas.openxmlformats.org/officeDocument/2006/relationships/hyperlink" Target="http://base.garant.ru/12178397/" TargetMode="External"/><Relationship Id="rId88" Type="http://schemas.openxmlformats.org/officeDocument/2006/relationships/hyperlink" Target="http://base.garant.ru/12167496/" TargetMode="External"/><Relationship Id="rId91" Type="http://schemas.openxmlformats.org/officeDocument/2006/relationships/hyperlink" Target="http://base.garant.ru/70183024/" TargetMode="External"/><Relationship Id="rId96" Type="http://schemas.openxmlformats.org/officeDocument/2006/relationships/hyperlink" Target="http://base.garant.ru/70183024/" TargetMode="External"/><Relationship Id="rId111" Type="http://schemas.openxmlformats.org/officeDocument/2006/relationships/hyperlink" Target="http://base.garant.ru/701830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024/" TargetMode="External"/><Relationship Id="rId15" Type="http://schemas.openxmlformats.org/officeDocument/2006/relationships/hyperlink" Target="http://base.garant.ru/70183024/" TargetMode="External"/><Relationship Id="rId23" Type="http://schemas.openxmlformats.org/officeDocument/2006/relationships/hyperlink" Target="http://base.garant.ru/70183024/" TargetMode="External"/><Relationship Id="rId28" Type="http://schemas.openxmlformats.org/officeDocument/2006/relationships/hyperlink" Target="http://base.garant.ru/12191967/5/" TargetMode="External"/><Relationship Id="rId36" Type="http://schemas.openxmlformats.org/officeDocument/2006/relationships/hyperlink" Target="http://base.garant.ru/12184789/" TargetMode="External"/><Relationship Id="rId49" Type="http://schemas.openxmlformats.org/officeDocument/2006/relationships/hyperlink" Target="http://base.garant.ru/12167496/" TargetMode="External"/><Relationship Id="rId57" Type="http://schemas.openxmlformats.org/officeDocument/2006/relationships/hyperlink" Target="http://base.garant.ru/70183024/" TargetMode="External"/><Relationship Id="rId106" Type="http://schemas.openxmlformats.org/officeDocument/2006/relationships/hyperlink" Target="http://base.garant.ru/70183024/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http://base.garant.ru/70183024/" TargetMode="External"/><Relationship Id="rId31" Type="http://schemas.openxmlformats.org/officeDocument/2006/relationships/hyperlink" Target="http://base.garant.ru/12167496/" TargetMode="External"/><Relationship Id="rId44" Type="http://schemas.openxmlformats.org/officeDocument/2006/relationships/hyperlink" Target="http://base.garant.ru/12178397/" TargetMode="External"/><Relationship Id="rId52" Type="http://schemas.openxmlformats.org/officeDocument/2006/relationships/hyperlink" Target="http://base.garant.ru/70183024/" TargetMode="External"/><Relationship Id="rId60" Type="http://schemas.openxmlformats.org/officeDocument/2006/relationships/hyperlink" Target="http://base.garant.ru/12168285/" TargetMode="External"/><Relationship Id="rId65" Type="http://schemas.openxmlformats.org/officeDocument/2006/relationships/hyperlink" Target="http://base.garant.ru/12178397/" TargetMode="External"/><Relationship Id="rId73" Type="http://schemas.openxmlformats.org/officeDocument/2006/relationships/hyperlink" Target="http://base.garant.ru/12173251/" TargetMode="External"/><Relationship Id="rId78" Type="http://schemas.openxmlformats.org/officeDocument/2006/relationships/hyperlink" Target="http://base.garant.ru/70183024/" TargetMode="External"/><Relationship Id="rId81" Type="http://schemas.openxmlformats.org/officeDocument/2006/relationships/hyperlink" Target="http://base.garant.ru/12168285/" TargetMode="External"/><Relationship Id="rId86" Type="http://schemas.openxmlformats.org/officeDocument/2006/relationships/hyperlink" Target="http://base.garant.ru/70183024/" TargetMode="External"/><Relationship Id="rId94" Type="http://schemas.openxmlformats.org/officeDocument/2006/relationships/hyperlink" Target="http://base.garant.ru/70183024/" TargetMode="External"/><Relationship Id="rId99" Type="http://schemas.openxmlformats.org/officeDocument/2006/relationships/hyperlink" Target="http://base.garant.ru/12178397/" TargetMode="External"/><Relationship Id="rId101" Type="http://schemas.openxmlformats.org/officeDocument/2006/relationships/hyperlink" Target="http://base.garant.ru/121682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024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base.garant.ru/70183024/" TargetMode="External"/><Relationship Id="rId39" Type="http://schemas.openxmlformats.org/officeDocument/2006/relationships/hyperlink" Target="http://base.garant.ru/70183024/" TargetMode="External"/><Relationship Id="rId109" Type="http://schemas.openxmlformats.org/officeDocument/2006/relationships/hyperlink" Target="http://base.garant.ru/70183024/" TargetMode="External"/><Relationship Id="rId34" Type="http://schemas.openxmlformats.org/officeDocument/2006/relationships/hyperlink" Target="http://base.garant.ru/12137694/" TargetMode="External"/><Relationship Id="rId50" Type="http://schemas.openxmlformats.org/officeDocument/2006/relationships/hyperlink" Target="http://base.garant.ru/12183942/" TargetMode="External"/><Relationship Id="rId55" Type="http://schemas.openxmlformats.org/officeDocument/2006/relationships/hyperlink" Target="http://base.garant.ru/70183024/" TargetMode="External"/><Relationship Id="rId76" Type="http://schemas.openxmlformats.org/officeDocument/2006/relationships/hyperlink" Target="http://base.garant.ru/70183024/" TargetMode="External"/><Relationship Id="rId97" Type="http://schemas.openxmlformats.org/officeDocument/2006/relationships/hyperlink" Target="http://base.garant.ru/12168285/" TargetMode="External"/><Relationship Id="rId104" Type="http://schemas.openxmlformats.org/officeDocument/2006/relationships/hyperlink" Target="http://base.garant.ru/12178397/" TargetMode="External"/><Relationship Id="rId7" Type="http://schemas.openxmlformats.org/officeDocument/2006/relationships/hyperlink" Target="http://base.garant.ru/70183024/" TargetMode="External"/><Relationship Id="rId71" Type="http://schemas.openxmlformats.org/officeDocument/2006/relationships/hyperlink" Target="http://base.garant.ru/70183024/" TargetMode="External"/><Relationship Id="rId92" Type="http://schemas.openxmlformats.org/officeDocument/2006/relationships/hyperlink" Target="http://base.garant.ru/63254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9589</Words>
  <Characters>54659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DG</cp:lastModifiedBy>
  <cp:revision>2</cp:revision>
  <dcterms:created xsi:type="dcterms:W3CDTF">2017-03-30T07:32:00Z</dcterms:created>
  <dcterms:modified xsi:type="dcterms:W3CDTF">2017-03-30T07:32:00Z</dcterms:modified>
</cp:coreProperties>
</file>